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8A019" w14:textId="1A954F59" w:rsidR="001C3538" w:rsidRDefault="001C3538" w:rsidP="001C3538">
      <w:pPr>
        <w:pBdr>
          <w:bottom w:val="single" w:sz="12" w:space="1" w:color="auto"/>
        </w:pBdr>
        <w:jc w:val="center"/>
        <w:rPr>
          <w:sz w:val="32"/>
        </w:rPr>
      </w:pPr>
      <w:r w:rsidRPr="00647ECB">
        <w:rPr>
          <w:b/>
          <w:sz w:val="40"/>
          <w:szCs w:val="32"/>
        </w:rPr>
        <w:t>Anna J</w:t>
      </w:r>
      <w:r w:rsidR="00E80565">
        <w:rPr>
          <w:b/>
          <w:sz w:val="40"/>
          <w:szCs w:val="32"/>
        </w:rPr>
        <w:t>.</w:t>
      </w:r>
      <w:r w:rsidRPr="00647ECB">
        <w:rPr>
          <w:b/>
          <w:sz w:val="40"/>
          <w:szCs w:val="32"/>
        </w:rPr>
        <w:t xml:space="preserve"> Egalite</w:t>
      </w:r>
      <w:r w:rsidRPr="00647ECB">
        <w:rPr>
          <w:sz w:val="32"/>
        </w:rPr>
        <w:t xml:space="preserve"> </w:t>
      </w:r>
    </w:p>
    <w:p w14:paraId="0DC2A931" w14:textId="77777777" w:rsidR="001C3538" w:rsidRPr="00647ECB" w:rsidRDefault="001C3538" w:rsidP="001C3538">
      <w:pPr>
        <w:pBdr>
          <w:bottom w:val="single" w:sz="12" w:space="1" w:color="auto"/>
        </w:pBdr>
        <w:jc w:val="center"/>
        <w:rPr>
          <w:b/>
          <w:sz w:val="10"/>
          <w:szCs w:val="10"/>
        </w:rPr>
      </w:pPr>
      <w:r>
        <w:tab/>
      </w:r>
      <w:r>
        <w:rPr>
          <w:sz w:val="20"/>
          <w:szCs w:val="20"/>
        </w:rPr>
        <w:t xml:space="preserve">   </w:t>
      </w:r>
    </w:p>
    <w:p w14:paraId="7FE16290" w14:textId="77777777" w:rsidR="001C3538" w:rsidRDefault="001C3538" w:rsidP="001C3538">
      <w:pPr>
        <w:tabs>
          <w:tab w:val="left" w:pos="123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48F1D23" w14:textId="77777777" w:rsidR="001C3538" w:rsidRPr="001C3538" w:rsidRDefault="001C3538" w:rsidP="0006262E">
      <w:pPr>
        <w:spacing w:after="100"/>
        <w:rPr>
          <w:b/>
          <w:sz w:val="22"/>
          <w:szCs w:val="22"/>
        </w:rPr>
      </w:pPr>
      <w:r w:rsidRPr="001C3538">
        <w:rPr>
          <w:b/>
          <w:sz w:val="22"/>
          <w:szCs w:val="22"/>
        </w:rPr>
        <w:t>CONTACT INFORMATION</w:t>
      </w:r>
    </w:p>
    <w:p w14:paraId="4A6504FD" w14:textId="2EF6611D" w:rsidR="004234B1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Department of Educational Leadership,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C3538">
        <w:rPr>
          <w:sz w:val="22"/>
          <w:szCs w:val="22"/>
        </w:rPr>
        <w:t xml:space="preserve">Email </w:t>
      </w:r>
      <w:r w:rsidRPr="001C3538">
        <w:rPr>
          <w:sz w:val="22"/>
          <w:szCs w:val="22"/>
        </w:rPr>
        <w:tab/>
      </w:r>
      <w:hyperlink r:id="rId7" w:history="1">
        <w:r w:rsidRPr="001C3538">
          <w:rPr>
            <w:rStyle w:val="Hyperlink"/>
            <w:sz w:val="22"/>
            <w:szCs w:val="22"/>
          </w:rPr>
          <w:t>Anna_Egalite@</w:t>
        </w:r>
        <w:r>
          <w:rPr>
            <w:rStyle w:val="Hyperlink"/>
            <w:sz w:val="22"/>
            <w:szCs w:val="22"/>
          </w:rPr>
          <w:t>ncsu</w:t>
        </w:r>
        <w:r w:rsidRPr="001C3538">
          <w:rPr>
            <w:rStyle w:val="Hyperlink"/>
            <w:sz w:val="22"/>
            <w:szCs w:val="22"/>
          </w:rPr>
          <w:t>.edu</w:t>
        </w:r>
      </w:hyperlink>
    </w:p>
    <w:p w14:paraId="015D6DB5" w14:textId="4611110F" w:rsidR="001C3538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Policy, and Human Development,</w:t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 w:rsidR="00507CE2">
        <w:rPr>
          <w:sz w:val="22"/>
          <w:szCs w:val="22"/>
        </w:rPr>
        <w:t>Office</w:t>
      </w:r>
      <w:r w:rsidR="00507CE2">
        <w:rPr>
          <w:sz w:val="22"/>
          <w:szCs w:val="22"/>
        </w:rPr>
        <w:tab/>
        <w:t>(919</w:t>
      </w:r>
      <w:r w:rsidRPr="001C3538">
        <w:rPr>
          <w:sz w:val="22"/>
          <w:szCs w:val="22"/>
        </w:rPr>
        <w:t xml:space="preserve">) </w:t>
      </w:r>
      <w:r w:rsidR="00927B53">
        <w:rPr>
          <w:sz w:val="22"/>
          <w:szCs w:val="22"/>
        </w:rPr>
        <w:t>513-</w:t>
      </w:r>
      <w:r w:rsidR="00507CE2">
        <w:rPr>
          <w:sz w:val="22"/>
          <w:szCs w:val="22"/>
        </w:rPr>
        <w:t>3707</w:t>
      </w:r>
    </w:p>
    <w:p w14:paraId="78466FC0" w14:textId="0C1E431B" w:rsidR="001C3538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College of Education,</w:t>
      </w:r>
      <w:r w:rsidR="001C3538" w:rsidRPr="001C3538">
        <w:rPr>
          <w:sz w:val="22"/>
          <w:szCs w:val="22"/>
        </w:rPr>
        <w:t xml:space="preserve"> </w:t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507CE2">
        <w:rPr>
          <w:sz w:val="22"/>
          <w:szCs w:val="22"/>
        </w:rPr>
        <w:tab/>
        <w:t>Cell      (</w:t>
      </w:r>
      <w:r w:rsidR="00927B53">
        <w:rPr>
          <w:sz w:val="22"/>
          <w:szCs w:val="22"/>
        </w:rPr>
        <w:t xml:space="preserve">727) </w:t>
      </w:r>
      <w:r w:rsidR="00507CE2">
        <w:rPr>
          <w:sz w:val="22"/>
          <w:szCs w:val="22"/>
        </w:rPr>
        <w:t>804-8290</w:t>
      </w:r>
    </w:p>
    <w:p w14:paraId="7D5FFCBF" w14:textId="27E5E2C2" w:rsidR="0010307F" w:rsidRDefault="004234B1" w:rsidP="0010307F">
      <w:pPr>
        <w:ind w:left="5040" w:hanging="4680"/>
        <w:rPr>
          <w:sz w:val="22"/>
          <w:szCs w:val="22"/>
        </w:rPr>
      </w:pPr>
      <w:r>
        <w:rPr>
          <w:sz w:val="22"/>
          <w:szCs w:val="22"/>
        </w:rPr>
        <w:t>North Carolina State</w:t>
      </w:r>
      <w:r w:rsidR="0010307F">
        <w:rPr>
          <w:sz w:val="22"/>
          <w:szCs w:val="22"/>
        </w:rPr>
        <w:t xml:space="preserve"> University</w:t>
      </w:r>
      <w:r w:rsidR="0010307F">
        <w:rPr>
          <w:sz w:val="22"/>
          <w:szCs w:val="22"/>
        </w:rPr>
        <w:tab/>
      </w:r>
    </w:p>
    <w:p w14:paraId="4139FF07" w14:textId="5F1A4197" w:rsidR="001C3538" w:rsidRPr="001C3538" w:rsidRDefault="00CC10ED" w:rsidP="0010307F">
      <w:pPr>
        <w:ind w:left="5040" w:hanging="4680"/>
        <w:rPr>
          <w:sz w:val="22"/>
          <w:szCs w:val="22"/>
        </w:rPr>
      </w:pPr>
      <w:r>
        <w:rPr>
          <w:sz w:val="22"/>
          <w:szCs w:val="22"/>
        </w:rPr>
        <w:t xml:space="preserve">Poe 608E </w:t>
      </w:r>
      <w:r w:rsidR="0010307F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  <w:r w:rsidR="001C3538" w:rsidRPr="001C3538">
        <w:rPr>
          <w:sz w:val="22"/>
          <w:szCs w:val="22"/>
        </w:rPr>
        <w:tab/>
      </w:r>
    </w:p>
    <w:p w14:paraId="32FAA74E" w14:textId="54F11A93" w:rsidR="004234B1" w:rsidRPr="001C3538" w:rsidRDefault="004234B1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2310 Stinson Drive</w:t>
      </w:r>
    </w:p>
    <w:p w14:paraId="50680F43" w14:textId="5AF59F17" w:rsidR="001C3538" w:rsidRPr="001C3538" w:rsidRDefault="004234B1" w:rsidP="001C3538">
      <w:pPr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Raleigh</w:t>
      </w:r>
      <w:r w:rsidR="001C3538" w:rsidRPr="001C3538">
        <w:rPr>
          <w:sz w:val="22"/>
          <w:szCs w:val="22"/>
        </w:rPr>
        <w:t xml:space="preserve">, </w:t>
      </w:r>
      <w:r>
        <w:rPr>
          <w:sz w:val="22"/>
          <w:szCs w:val="22"/>
        </w:rPr>
        <w:t>NC</w:t>
      </w:r>
      <w:r w:rsidR="001C3538" w:rsidRPr="001C3538">
        <w:rPr>
          <w:sz w:val="22"/>
          <w:szCs w:val="22"/>
        </w:rPr>
        <w:t xml:space="preserve"> </w:t>
      </w:r>
      <w:r>
        <w:rPr>
          <w:sz w:val="22"/>
          <w:szCs w:val="22"/>
        </w:rPr>
        <w:t>27605</w:t>
      </w:r>
      <w:r w:rsidR="00507CE2">
        <w:rPr>
          <w:sz w:val="22"/>
          <w:szCs w:val="22"/>
        </w:rPr>
        <w:t>-7801</w:t>
      </w:r>
    </w:p>
    <w:p w14:paraId="431E53A8" w14:textId="77777777" w:rsidR="001C3538" w:rsidRPr="001C3538" w:rsidRDefault="001C3538" w:rsidP="0006262E">
      <w:pPr>
        <w:spacing w:after="100"/>
        <w:rPr>
          <w:b/>
          <w:sz w:val="22"/>
          <w:szCs w:val="22"/>
        </w:rPr>
      </w:pPr>
      <w:r w:rsidRPr="001C3538">
        <w:rPr>
          <w:b/>
          <w:sz w:val="22"/>
          <w:szCs w:val="22"/>
        </w:rPr>
        <w:t xml:space="preserve">EDUCATION </w:t>
      </w:r>
    </w:p>
    <w:p w14:paraId="7D7C3775" w14:textId="65BE83D0" w:rsidR="00C67BE8" w:rsidRDefault="001C3538" w:rsidP="00C67BE8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 xml:space="preserve">2014 </w:t>
      </w:r>
      <w:r w:rsidRPr="001C3538">
        <w:rPr>
          <w:sz w:val="22"/>
          <w:szCs w:val="22"/>
        </w:rPr>
        <w:tab/>
        <w:t>Ph.D. in Education Policy, University of Arkansa</w:t>
      </w:r>
      <w:r w:rsidR="00C67BE8">
        <w:rPr>
          <w:sz w:val="22"/>
          <w:szCs w:val="22"/>
        </w:rPr>
        <w:t>s</w:t>
      </w:r>
      <w:r w:rsidR="00BA7DE5">
        <w:rPr>
          <w:sz w:val="22"/>
          <w:szCs w:val="22"/>
        </w:rPr>
        <w:t>, Fayetteville, AR, U</w:t>
      </w:r>
      <w:r w:rsidR="00CC10ED">
        <w:rPr>
          <w:sz w:val="22"/>
          <w:szCs w:val="22"/>
        </w:rPr>
        <w:t>SA</w:t>
      </w:r>
    </w:p>
    <w:p w14:paraId="21688522" w14:textId="77777777" w:rsidR="00C67BE8" w:rsidRDefault="001C3538" w:rsidP="00C67BE8">
      <w:pPr>
        <w:ind w:left="1440"/>
        <w:rPr>
          <w:sz w:val="20"/>
          <w:szCs w:val="20"/>
        </w:rPr>
      </w:pPr>
      <w:r w:rsidRPr="00697616">
        <w:rPr>
          <w:i/>
          <w:sz w:val="20"/>
          <w:szCs w:val="20"/>
        </w:rPr>
        <w:t>Dissertation:</w:t>
      </w:r>
      <w:r>
        <w:rPr>
          <w:sz w:val="20"/>
          <w:szCs w:val="20"/>
        </w:rPr>
        <w:t xml:space="preserve"> Means-Tested Vouchers: Impacts on Public School Performance &amp; Racial </w:t>
      </w:r>
      <w:r w:rsidR="001718E6">
        <w:rPr>
          <w:sz w:val="20"/>
          <w:szCs w:val="20"/>
        </w:rPr>
        <w:t>Stratification</w:t>
      </w:r>
    </w:p>
    <w:p w14:paraId="366B32A7" w14:textId="10B90484" w:rsidR="001C3538" w:rsidRPr="002B0111" w:rsidRDefault="001C3538" w:rsidP="002B0111">
      <w:pPr>
        <w:ind w:left="1440"/>
        <w:rPr>
          <w:sz w:val="20"/>
          <w:szCs w:val="20"/>
        </w:rPr>
      </w:pPr>
      <w:r w:rsidRPr="00697616">
        <w:rPr>
          <w:i/>
          <w:sz w:val="20"/>
          <w:szCs w:val="20"/>
        </w:rPr>
        <w:t>Committee:</w:t>
      </w:r>
      <w:r>
        <w:rPr>
          <w:sz w:val="20"/>
          <w:szCs w:val="20"/>
        </w:rPr>
        <w:t xml:space="preserve"> Dr. Patrick Wolf, Dr. Jay P. Greene, </w:t>
      </w:r>
      <w:r w:rsidR="0042620C">
        <w:rPr>
          <w:sz w:val="20"/>
          <w:szCs w:val="20"/>
        </w:rPr>
        <w:t xml:space="preserve">and </w:t>
      </w:r>
      <w:r>
        <w:rPr>
          <w:sz w:val="20"/>
          <w:szCs w:val="20"/>
        </w:rPr>
        <w:t>Dr. Robert Costrell</w:t>
      </w:r>
    </w:p>
    <w:p w14:paraId="4982FDC5" w14:textId="0B1ACDBE" w:rsidR="001F5654" w:rsidRDefault="001C3538" w:rsidP="001F5654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>2010</w:t>
      </w:r>
      <w:r w:rsidRPr="001C3538">
        <w:rPr>
          <w:sz w:val="22"/>
          <w:szCs w:val="22"/>
        </w:rPr>
        <w:tab/>
        <w:t>M.Ed. in Eleme</w:t>
      </w:r>
      <w:r w:rsidR="008743D2">
        <w:rPr>
          <w:sz w:val="22"/>
          <w:szCs w:val="22"/>
        </w:rPr>
        <w:t xml:space="preserve">ntary Education, University of </w:t>
      </w:r>
      <w:r w:rsidRPr="001C3538">
        <w:rPr>
          <w:sz w:val="22"/>
          <w:szCs w:val="22"/>
        </w:rPr>
        <w:t>Notre Dame</w:t>
      </w:r>
      <w:r w:rsidR="00BA7DE5">
        <w:rPr>
          <w:sz w:val="22"/>
          <w:szCs w:val="22"/>
        </w:rPr>
        <w:t>, South Bend, IN, U</w:t>
      </w:r>
      <w:r w:rsidR="00CC10ED">
        <w:rPr>
          <w:sz w:val="22"/>
          <w:szCs w:val="22"/>
        </w:rPr>
        <w:t>SA</w:t>
      </w:r>
    </w:p>
    <w:p w14:paraId="72B57587" w14:textId="24EEFFFD" w:rsidR="001F5654" w:rsidRDefault="001F5654" w:rsidP="002B0111">
      <w:pPr>
        <w:ind w:left="1440"/>
        <w:rPr>
          <w:sz w:val="22"/>
          <w:szCs w:val="22"/>
        </w:rPr>
      </w:pPr>
      <w:r w:rsidRPr="0001648B">
        <w:rPr>
          <w:sz w:val="20"/>
          <w:szCs w:val="20"/>
        </w:rPr>
        <w:t>Degree granted through the Alliance for Catholic Education, a two-year teaching/service fellowship</w:t>
      </w:r>
    </w:p>
    <w:p w14:paraId="366ABDAB" w14:textId="77777777" w:rsidR="001C3538" w:rsidRDefault="001C3538" w:rsidP="001C3538">
      <w:pPr>
        <w:ind w:left="360"/>
        <w:rPr>
          <w:sz w:val="22"/>
          <w:szCs w:val="22"/>
        </w:rPr>
      </w:pPr>
      <w:r w:rsidRPr="001C3538">
        <w:rPr>
          <w:sz w:val="22"/>
          <w:szCs w:val="22"/>
        </w:rPr>
        <w:t xml:space="preserve">2006 </w:t>
      </w:r>
      <w:r w:rsidRPr="001C3538">
        <w:rPr>
          <w:sz w:val="22"/>
          <w:szCs w:val="22"/>
        </w:rPr>
        <w:tab/>
        <w:t>B.Ed. in Elementary Education, St. Patrick's College, Dublin, Ireland</w:t>
      </w:r>
    </w:p>
    <w:p w14:paraId="1BFF9CB0" w14:textId="77777777" w:rsidR="00BA7DE5" w:rsidRDefault="00BA7DE5" w:rsidP="001C3538">
      <w:pPr>
        <w:ind w:left="360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Major: Education</w:t>
      </w:r>
    </w:p>
    <w:p w14:paraId="0E61645E" w14:textId="382ABB85" w:rsidR="00BA7DE5" w:rsidRPr="00BA7DE5" w:rsidRDefault="00BA7DE5" w:rsidP="00BA7DE5">
      <w:pPr>
        <w:ind w:left="1080" w:firstLine="360"/>
        <w:rPr>
          <w:sz w:val="20"/>
          <w:szCs w:val="20"/>
        </w:rPr>
      </w:pPr>
      <w:r w:rsidRPr="00BA7DE5">
        <w:rPr>
          <w:sz w:val="20"/>
          <w:szCs w:val="20"/>
        </w:rPr>
        <w:t>Minor: History</w:t>
      </w:r>
    </w:p>
    <w:p w14:paraId="37FB2C41" w14:textId="77777777" w:rsidR="001C3538" w:rsidRPr="001C3538" w:rsidRDefault="001C3538" w:rsidP="001C3538">
      <w:pPr>
        <w:rPr>
          <w:sz w:val="22"/>
          <w:szCs w:val="22"/>
        </w:rPr>
      </w:pPr>
    </w:p>
    <w:p w14:paraId="39DD7901" w14:textId="77777777" w:rsidR="001C3538" w:rsidRPr="001C3538" w:rsidRDefault="001C3538" w:rsidP="0006262E">
      <w:pPr>
        <w:spacing w:after="100"/>
        <w:rPr>
          <w:sz w:val="22"/>
          <w:szCs w:val="22"/>
        </w:rPr>
      </w:pPr>
      <w:r w:rsidRPr="001C3538">
        <w:rPr>
          <w:b/>
          <w:sz w:val="22"/>
          <w:szCs w:val="22"/>
        </w:rPr>
        <w:t>RESEARCH FIELDS</w:t>
      </w:r>
    </w:p>
    <w:p w14:paraId="0077E878" w14:textId="77777777" w:rsidR="001C3538" w:rsidRDefault="004F39D5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Racial achievement gaps</w:t>
      </w:r>
    </w:p>
    <w:p w14:paraId="131DF38D" w14:textId="77777777" w:rsidR="004F39D5" w:rsidRDefault="004F39D5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Urban education policies</w:t>
      </w:r>
    </w:p>
    <w:p w14:paraId="7F152549" w14:textId="77777777" w:rsidR="001E4924" w:rsidRPr="001C3538" w:rsidRDefault="001E4924" w:rsidP="001C3538">
      <w:pPr>
        <w:ind w:left="360"/>
        <w:rPr>
          <w:sz w:val="22"/>
          <w:szCs w:val="22"/>
        </w:rPr>
      </w:pPr>
      <w:r>
        <w:rPr>
          <w:sz w:val="22"/>
          <w:szCs w:val="22"/>
        </w:rPr>
        <w:t>School choice and competition</w:t>
      </w:r>
    </w:p>
    <w:p w14:paraId="3A181CFF" w14:textId="77777777" w:rsidR="00027365" w:rsidRDefault="00027365" w:rsidP="00027365">
      <w:pPr>
        <w:rPr>
          <w:b/>
          <w:sz w:val="22"/>
          <w:szCs w:val="22"/>
        </w:rPr>
      </w:pPr>
    </w:p>
    <w:p w14:paraId="0155A19D" w14:textId="6041098C" w:rsidR="001C3538" w:rsidRDefault="001F5654" w:rsidP="0006262E">
      <w:pPr>
        <w:spacing w:after="100"/>
        <w:rPr>
          <w:sz w:val="22"/>
          <w:szCs w:val="22"/>
        </w:rPr>
      </w:pPr>
      <w:r>
        <w:rPr>
          <w:b/>
          <w:sz w:val="22"/>
          <w:szCs w:val="22"/>
        </w:rPr>
        <w:t>EMPLOYMENT</w:t>
      </w:r>
    </w:p>
    <w:p w14:paraId="16FA5612" w14:textId="59546BB3" w:rsidR="004234B1" w:rsidRDefault="004234B1" w:rsidP="006C0E4E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2015-present</w:t>
      </w:r>
      <w:r>
        <w:rPr>
          <w:sz w:val="22"/>
          <w:szCs w:val="22"/>
        </w:rPr>
        <w:tab/>
        <w:t>Assistant Professor, Department of Educational Leadership, Policy, and Human Development, North Carolina State University</w:t>
      </w:r>
    </w:p>
    <w:p w14:paraId="79636911" w14:textId="48C56BDD" w:rsidR="00336048" w:rsidRDefault="00336048" w:rsidP="006C0E4E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 xml:space="preserve">Visiting Assistant Professor of Public Policy, Duke University </w:t>
      </w:r>
    </w:p>
    <w:p w14:paraId="4D25A634" w14:textId="10990D8D" w:rsidR="001C3538" w:rsidRDefault="001F5654" w:rsidP="006C0E4E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2014-</w:t>
      </w:r>
      <w:r w:rsidR="00353BE3">
        <w:rPr>
          <w:sz w:val="22"/>
          <w:szCs w:val="22"/>
        </w:rPr>
        <w:t>20</w:t>
      </w:r>
      <w:r w:rsidR="004234B1">
        <w:rPr>
          <w:sz w:val="22"/>
          <w:szCs w:val="22"/>
        </w:rPr>
        <w:t>15</w:t>
      </w:r>
      <w:r>
        <w:rPr>
          <w:sz w:val="22"/>
          <w:szCs w:val="22"/>
        </w:rPr>
        <w:tab/>
        <w:t>Postdoctoral Fellow, Program on Education Policy and Governance, John F. Kennedy School of Government, Harvard University</w:t>
      </w:r>
    </w:p>
    <w:p w14:paraId="3865EC23" w14:textId="2A5817E2" w:rsidR="001F5654" w:rsidRDefault="00B30813" w:rsidP="006C0E4E">
      <w:pPr>
        <w:spacing w:after="4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2010-</w:t>
      </w:r>
      <w:r w:rsidR="00353BE3">
        <w:rPr>
          <w:sz w:val="22"/>
          <w:szCs w:val="22"/>
        </w:rPr>
        <w:t>20</w:t>
      </w:r>
      <w:r w:rsidR="001F5654">
        <w:rPr>
          <w:sz w:val="22"/>
          <w:szCs w:val="22"/>
        </w:rPr>
        <w:t>14</w:t>
      </w:r>
      <w:r w:rsidR="001F5654">
        <w:rPr>
          <w:sz w:val="22"/>
          <w:szCs w:val="22"/>
        </w:rPr>
        <w:tab/>
        <w:t>Graduate Assistant, School Choice Demonstration Project, University of Arkansas</w:t>
      </w:r>
    </w:p>
    <w:p w14:paraId="3920D873" w14:textId="65D7FED5" w:rsidR="001C3538" w:rsidRDefault="00B30813" w:rsidP="006C0E4E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2009-</w:t>
      </w:r>
      <w:r w:rsidR="00353BE3">
        <w:rPr>
          <w:sz w:val="22"/>
          <w:szCs w:val="22"/>
        </w:rPr>
        <w:t>20</w:t>
      </w:r>
      <w:r w:rsidR="001F5654">
        <w:rPr>
          <w:sz w:val="22"/>
          <w:szCs w:val="22"/>
        </w:rPr>
        <w:t>10</w:t>
      </w:r>
      <w:r w:rsidR="001F5654">
        <w:rPr>
          <w:sz w:val="22"/>
          <w:szCs w:val="22"/>
        </w:rPr>
        <w:tab/>
      </w:r>
      <w:r w:rsidR="001F5654">
        <w:rPr>
          <w:sz w:val="22"/>
          <w:szCs w:val="22"/>
        </w:rPr>
        <w:tab/>
        <w:t>Elementary Teacher, St. Paul's Boys' National School, Waterford City, Ireland</w:t>
      </w:r>
    </w:p>
    <w:p w14:paraId="3C1C9689" w14:textId="0023509B" w:rsidR="001F5654" w:rsidRDefault="00B30813" w:rsidP="006C0E4E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2007-</w:t>
      </w:r>
      <w:r w:rsidR="00353BE3">
        <w:rPr>
          <w:sz w:val="22"/>
          <w:szCs w:val="22"/>
        </w:rPr>
        <w:t>20</w:t>
      </w:r>
      <w:r w:rsidR="001F5654">
        <w:rPr>
          <w:sz w:val="22"/>
          <w:szCs w:val="22"/>
        </w:rPr>
        <w:t>09</w:t>
      </w:r>
      <w:r w:rsidR="001F5654">
        <w:rPr>
          <w:sz w:val="22"/>
          <w:szCs w:val="22"/>
        </w:rPr>
        <w:tab/>
      </w:r>
      <w:r w:rsidR="001F5654">
        <w:rPr>
          <w:sz w:val="22"/>
          <w:szCs w:val="22"/>
        </w:rPr>
        <w:tab/>
        <w:t>Elementary Teacher, Sacred Heart Interparochial School, Pinellas Park, Florida</w:t>
      </w:r>
    </w:p>
    <w:p w14:paraId="2FC7C8AF" w14:textId="7F65D181" w:rsidR="001F5654" w:rsidRDefault="00B30813" w:rsidP="006C0E4E">
      <w:pPr>
        <w:spacing w:after="40"/>
        <w:ind w:left="360"/>
        <w:rPr>
          <w:sz w:val="22"/>
          <w:szCs w:val="22"/>
        </w:rPr>
      </w:pPr>
      <w:r>
        <w:rPr>
          <w:sz w:val="22"/>
          <w:szCs w:val="22"/>
        </w:rPr>
        <w:t>2006-</w:t>
      </w:r>
      <w:r w:rsidR="00353BE3">
        <w:rPr>
          <w:sz w:val="22"/>
          <w:szCs w:val="22"/>
        </w:rPr>
        <w:t>20</w:t>
      </w:r>
      <w:r w:rsidR="001F5654">
        <w:rPr>
          <w:sz w:val="22"/>
          <w:szCs w:val="22"/>
        </w:rPr>
        <w:t>07</w:t>
      </w:r>
      <w:r w:rsidR="001F5654">
        <w:rPr>
          <w:sz w:val="22"/>
          <w:szCs w:val="22"/>
        </w:rPr>
        <w:tab/>
      </w:r>
      <w:r w:rsidR="001F5654">
        <w:rPr>
          <w:sz w:val="22"/>
          <w:szCs w:val="22"/>
        </w:rPr>
        <w:tab/>
        <w:t>Elementary Teacher, St. Paul's Boys' National School, Waterford City, Ireland</w:t>
      </w:r>
    </w:p>
    <w:p w14:paraId="1E6A9CEB" w14:textId="77777777" w:rsidR="001F5654" w:rsidRDefault="001F5654" w:rsidP="001C3538">
      <w:pPr>
        <w:ind w:left="360"/>
        <w:rPr>
          <w:sz w:val="22"/>
          <w:szCs w:val="22"/>
        </w:rPr>
      </w:pPr>
    </w:p>
    <w:p w14:paraId="7B12B7D0" w14:textId="1F862F2A" w:rsidR="001F5654" w:rsidRPr="002C0E51" w:rsidRDefault="00027365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GRANTS</w:t>
      </w:r>
    </w:p>
    <w:p w14:paraId="1B6EEFD8" w14:textId="76AE1296" w:rsidR="005C553A" w:rsidRPr="00037BE4" w:rsidRDefault="005C553A" w:rsidP="0006262E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2018-19</w:t>
      </w:r>
      <w:r>
        <w:rPr>
          <w:sz w:val="22"/>
          <w:szCs w:val="22"/>
        </w:rPr>
        <w:tab/>
      </w:r>
      <w:r w:rsidRPr="005C553A">
        <w:rPr>
          <w:bCs/>
          <w:sz w:val="22"/>
          <w:szCs w:val="20"/>
          <w:shd w:val="clear" w:color="auto" w:fill="FFFFFF"/>
        </w:rPr>
        <w:t>The Effects of Principal-Teacher Demographic Matching on Teacher Turnover in North</w:t>
      </w:r>
      <w:r>
        <w:rPr>
          <w:bCs/>
          <w:sz w:val="22"/>
          <w:szCs w:val="20"/>
          <w:shd w:val="clear" w:color="auto" w:fill="FFFFFF"/>
        </w:rPr>
        <w:t xml:space="preserve"> </w:t>
      </w:r>
      <w:r w:rsidRPr="00037BE4">
        <w:rPr>
          <w:bCs/>
          <w:sz w:val="22"/>
          <w:szCs w:val="20"/>
          <w:shd w:val="clear" w:color="auto" w:fill="FFFFFF"/>
        </w:rPr>
        <w:t>Carolina, The Spencer Foundation, Co-PI ($50,000)</w:t>
      </w:r>
    </w:p>
    <w:p w14:paraId="6D650002" w14:textId="09F3E9E5" w:rsidR="00395F3D" w:rsidRDefault="00802E1E" w:rsidP="0006262E">
      <w:pPr>
        <w:tabs>
          <w:tab w:val="left" w:pos="2160"/>
        </w:tabs>
        <w:spacing w:after="100"/>
        <w:ind w:left="2160" w:hanging="1800"/>
        <w:rPr>
          <w:sz w:val="22"/>
          <w:szCs w:val="22"/>
        </w:rPr>
      </w:pPr>
      <w:r w:rsidRPr="00037BE4">
        <w:rPr>
          <w:sz w:val="22"/>
          <w:szCs w:val="22"/>
        </w:rPr>
        <w:t xml:space="preserve">2016- </w:t>
      </w:r>
      <w:r w:rsidR="00353BE3" w:rsidRPr="00037BE4">
        <w:rPr>
          <w:sz w:val="22"/>
          <w:szCs w:val="22"/>
        </w:rPr>
        <w:t>20</w:t>
      </w:r>
      <w:r w:rsidR="00395F3D" w:rsidRPr="00037BE4">
        <w:rPr>
          <w:sz w:val="22"/>
          <w:szCs w:val="22"/>
        </w:rPr>
        <w:t>20</w:t>
      </w:r>
      <w:r w:rsidR="00395F3D" w:rsidRPr="00037BE4">
        <w:rPr>
          <w:sz w:val="22"/>
          <w:szCs w:val="22"/>
        </w:rPr>
        <w:tab/>
        <w:t>N</w:t>
      </w:r>
      <w:r w:rsidR="0061526D" w:rsidRPr="00037BE4">
        <w:rPr>
          <w:sz w:val="22"/>
          <w:szCs w:val="22"/>
        </w:rPr>
        <w:t>.</w:t>
      </w:r>
      <w:r w:rsidR="00395F3D" w:rsidRPr="00037BE4">
        <w:rPr>
          <w:sz w:val="22"/>
          <w:szCs w:val="22"/>
        </w:rPr>
        <w:t>C</w:t>
      </w:r>
      <w:r w:rsidR="0061526D" w:rsidRPr="00037BE4">
        <w:rPr>
          <w:sz w:val="22"/>
          <w:szCs w:val="22"/>
        </w:rPr>
        <w:t>.</w:t>
      </w:r>
      <w:r w:rsidR="00395F3D" w:rsidRPr="00037BE4">
        <w:rPr>
          <w:sz w:val="22"/>
          <w:szCs w:val="22"/>
        </w:rPr>
        <w:t xml:space="preserve"> State University's Principal Preparation Redesign: Creating Excellent Leaders, Effective Schools, and Enriched Communities, The Wallace Foundation</w:t>
      </w:r>
      <w:r w:rsidR="00B92B5D" w:rsidRPr="00037BE4">
        <w:rPr>
          <w:sz w:val="22"/>
          <w:szCs w:val="22"/>
        </w:rPr>
        <w:t>, Co-PI</w:t>
      </w:r>
      <w:r w:rsidR="00395F3D" w:rsidRPr="00037BE4">
        <w:rPr>
          <w:sz w:val="22"/>
          <w:szCs w:val="22"/>
        </w:rPr>
        <w:t xml:space="preserve"> ($5.6</w:t>
      </w:r>
      <w:r w:rsidR="00BA7DE5" w:rsidRPr="00037BE4">
        <w:rPr>
          <w:sz w:val="22"/>
          <w:szCs w:val="22"/>
        </w:rPr>
        <w:t>5</w:t>
      </w:r>
      <w:r w:rsidR="00395F3D" w:rsidRPr="00037BE4">
        <w:rPr>
          <w:sz w:val="22"/>
          <w:szCs w:val="22"/>
        </w:rPr>
        <w:t xml:space="preserve"> </w:t>
      </w:r>
      <w:r w:rsidR="00395F3D">
        <w:rPr>
          <w:sz w:val="22"/>
          <w:szCs w:val="22"/>
        </w:rPr>
        <w:t>million)</w:t>
      </w:r>
      <w:r w:rsidR="00027365">
        <w:rPr>
          <w:sz w:val="22"/>
          <w:szCs w:val="22"/>
        </w:rPr>
        <w:t xml:space="preserve">   </w:t>
      </w:r>
    </w:p>
    <w:p w14:paraId="0B015A45" w14:textId="371AA2C2" w:rsidR="00027365" w:rsidRPr="00037BE4" w:rsidRDefault="00802E1E" w:rsidP="0006262E">
      <w:pPr>
        <w:tabs>
          <w:tab w:val="left" w:pos="2160"/>
        </w:tabs>
        <w:spacing w:after="100"/>
        <w:ind w:left="2160" w:hanging="189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2016-</w:t>
      </w:r>
      <w:r w:rsidR="00353BE3">
        <w:rPr>
          <w:sz w:val="22"/>
          <w:szCs w:val="22"/>
        </w:rPr>
        <w:t>20</w:t>
      </w:r>
      <w:r w:rsidR="00027365">
        <w:rPr>
          <w:sz w:val="22"/>
          <w:szCs w:val="22"/>
        </w:rPr>
        <w:t xml:space="preserve">19 </w:t>
      </w:r>
      <w:r w:rsidR="00027365" w:rsidRPr="00027365">
        <w:rPr>
          <w:sz w:val="22"/>
          <w:szCs w:val="22"/>
        </w:rPr>
        <w:tab/>
        <w:t xml:space="preserve">The </w:t>
      </w:r>
      <w:r w:rsidR="00027365" w:rsidRPr="00037BE4">
        <w:rPr>
          <w:sz w:val="22"/>
          <w:szCs w:val="22"/>
        </w:rPr>
        <w:t>Impact of the North Carolina Opportunity Scholarship Program on Student Achievement, The Walton Family Foundation</w:t>
      </w:r>
      <w:r w:rsidR="00B92B5D" w:rsidRPr="00037BE4">
        <w:rPr>
          <w:sz w:val="22"/>
          <w:szCs w:val="22"/>
        </w:rPr>
        <w:t>, Primary Investigator</w:t>
      </w:r>
      <w:r w:rsidR="00027365" w:rsidRPr="00037BE4">
        <w:rPr>
          <w:sz w:val="22"/>
          <w:szCs w:val="22"/>
        </w:rPr>
        <w:t xml:space="preserve"> ($150,000)</w:t>
      </w:r>
      <w:r w:rsidR="00B92B5D" w:rsidRPr="00037BE4">
        <w:rPr>
          <w:sz w:val="22"/>
          <w:szCs w:val="22"/>
        </w:rPr>
        <w:t xml:space="preserve"> </w:t>
      </w:r>
    </w:p>
    <w:p w14:paraId="3053E3D5" w14:textId="6824EE57" w:rsidR="003148FA" w:rsidRPr="00037BE4" w:rsidRDefault="00027365" w:rsidP="000C6271">
      <w:pPr>
        <w:ind w:left="2160" w:hanging="2160"/>
        <w:rPr>
          <w:sz w:val="22"/>
          <w:szCs w:val="22"/>
        </w:rPr>
      </w:pPr>
      <w:r w:rsidRPr="00037BE4">
        <w:rPr>
          <w:sz w:val="22"/>
          <w:szCs w:val="22"/>
        </w:rPr>
        <w:t xml:space="preserve">      </w:t>
      </w:r>
      <w:r w:rsidR="00091D01" w:rsidRPr="00037BE4">
        <w:rPr>
          <w:sz w:val="22"/>
          <w:szCs w:val="22"/>
        </w:rPr>
        <w:t>2017</w:t>
      </w:r>
      <w:r w:rsidRPr="00037BE4">
        <w:rPr>
          <w:sz w:val="22"/>
          <w:szCs w:val="22"/>
        </w:rPr>
        <w:t>-20</w:t>
      </w:r>
      <w:r w:rsidR="00091D01" w:rsidRPr="00037BE4">
        <w:rPr>
          <w:sz w:val="22"/>
          <w:szCs w:val="22"/>
        </w:rPr>
        <w:t>20</w:t>
      </w:r>
      <w:r w:rsidRPr="00037BE4">
        <w:rPr>
          <w:sz w:val="22"/>
          <w:szCs w:val="22"/>
        </w:rPr>
        <w:t xml:space="preserve"> </w:t>
      </w:r>
      <w:r w:rsidRPr="00037BE4">
        <w:rPr>
          <w:sz w:val="22"/>
          <w:szCs w:val="22"/>
        </w:rPr>
        <w:tab/>
        <w:t>The Impact of the North Carolina Opportunity Scholarship Program on Student Achievement, The Pope Foundation</w:t>
      </w:r>
      <w:r w:rsidR="00B92B5D" w:rsidRPr="00037BE4">
        <w:rPr>
          <w:sz w:val="22"/>
          <w:szCs w:val="22"/>
        </w:rPr>
        <w:t>,</w:t>
      </w:r>
      <w:r w:rsidR="00B92B5D" w:rsidRPr="00037BE4">
        <w:rPr>
          <w:i/>
          <w:sz w:val="22"/>
          <w:szCs w:val="22"/>
        </w:rPr>
        <w:t xml:space="preserve"> </w:t>
      </w:r>
      <w:r w:rsidR="00B92B5D" w:rsidRPr="00037BE4">
        <w:rPr>
          <w:sz w:val="22"/>
          <w:szCs w:val="22"/>
        </w:rPr>
        <w:t>Primary Investigator</w:t>
      </w:r>
      <w:r w:rsidRPr="00037BE4">
        <w:rPr>
          <w:sz w:val="22"/>
          <w:szCs w:val="22"/>
        </w:rPr>
        <w:t xml:space="preserve"> ($150,000)</w:t>
      </w:r>
    </w:p>
    <w:p w14:paraId="6BD85FE3" w14:textId="336E0470" w:rsidR="00037BE4" w:rsidRPr="00037BE4" w:rsidRDefault="00037BE4" w:rsidP="000C6271">
      <w:pPr>
        <w:ind w:left="2160" w:hanging="2160"/>
        <w:rPr>
          <w:i/>
          <w:sz w:val="22"/>
          <w:szCs w:val="22"/>
        </w:rPr>
      </w:pPr>
      <w:r w:rsidRPr="00037BE4">
        <w:rPr>
          <w:i/>
          <w:sz w:val="22"/>
          <w:szCs w:val="22"/>
        </w:rPr>
        <w:t>Internal Grants</w:t>
      </w:r>
    </w:p>
    <w:p w14:paraId="4A841AD3" w14:textId="77777777" w:rsidR="00037BE4" w:rsidRDefault="00037BE4" w:rsidP="00037BE4">
      <w:pPr>
        <w:ind w:left="2160" w:hanging="1800"/>
        <w:rPr>
          <w:color w:val="222222"/>
          <w:sz w:val="22"/>
          <w:szCs w:val="22"/>
          <w:shd w:val="clear" w:color="auto" w:fill="FFFFFF"/>
        </w:rPr>
      </w:pPr>
      <w:r w:rsidRPr="00037BE4">
        <w:rPr>
          <w:sz w:val="22"/>
          <w:szCs w:val="22"/>
        </w:rPr>
        <w:t>2018-19</w:t>
      </w:r>
      <w:r w:rsidRPr="00037BE4">
        <w:rPr>
          <w:sz w:val="22"/>
          <w:szCs w:val="22"/>
        </w:rPr>
        <w:tab/>
        <w:t xml:space="preserve">North Carolina State University </w:t>
      </w:r>
      <w:r w:rsidRPr="00037BE4">
        <w:rPr>
          <w:color w:val="222222"/>
          <w:sz w:val="22"/>
          <w:szCs w:val="22"/>
          <w:shd w:val="clear" w:color="auto" w:fill="FFFFFF"/>
        </w:rPr>
        <w:t>Instructional Resources for Excellence Grant</w:t>
      </w:r>
      <w:r>
        <w:rPr>
          <w:color w:val="222222"/>
          <w:sz w:val="22"/>
          <w:szCs w:val="22"/>
          <w:shd w:val="clear" w:color="auto" w:fill="FFFFFF"/>
        </w:rPr>
        <w:t xml:space="preserve"> ($6,675)</w:t>
      </w:r>
    </w:p>
    <w:p w14:paraId="465437EB" w14:textId="454C3421" w:rsidR="00037BE4" w:rsidRDefault="00037BE4" w:rsidP="00037BE4">
      <w:pPr>
        <w:ind w:left="2160" w:hanging="1800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2017-18</w:t>
      </w:r>
      <w:r w:rsidRPr="00037BE4">
        <w:rPr>
          <w:color w:val="222222"/>
          <w:sz w:val="22"/>
          <w:szCs w:val="22"/>
          <w:shd w:val="clear" w:color="auto" w:fill="FFFFFF"/>
        </w:rPr>
        <w:t> </w:t>
      </w:r>
      <w:r>
        <w:rPr>
          <w:color w:val="222222"/>
          <w:sz w:val="22"/>
          <w:szCs w:val="22"/>
          <w:shd w:val="clear" w:color="auto" w:fill="FFFFFF"/>
        </w:rPr>
        <w:tab/>
      </w:r>
      <w:r w:rsidRPr="00037BE4">
        <w:rPr>
          <w:sz w:val="22"/>
          <w:szCs w:val="22"/>
        </w:rPr>
        <w:t xml:space="preserve">North Carolina State University </w:t>
      </w:r>
      <w:r w:rsidRPr="00037BE4">
        <w:rPr>
          <w:color w:val="222222"/>
          <w:sz w:val="22"/>
          <w:szCs w:val="22"/>
          <w:shd w:val="clear" w:color="auto" w:fill="FFFFFF"/>
        </w:rPr>
        <w:t>Instructional Resources for Excellence Grant</w:t>
      </w:r>
      <w:r>
        <w:rPr>
          <w:color w:val="222222"/>
          <w:sz w:val="22"/>
          <w:szCs w:val="22"/>
          <w:shd w:val="clear" w:color="auto" w:fill="FFFFFF"/>
        </w:rPr>
        <w:t xml:space="preserve"> ($6,675)</w:t>
      </w:r>
    </w:p>
    <w:p w14:paraId="6A3D48EF" w14:textId="77777777" w:rsidR="000C6271" w:rsidRPr="00037BE4" w:rsidRDefault="000C6271" w:rsidP="000C6271">
      <w:pPr>
        <w:spacing w:after="100"/>
        <w:ind w:left="2160" w:hanging="2160"/>
      </w:pPr>
    </w:p>
    <w:p w14:paraId="79CC236A" w14:textId="0A39185A" w:rsidR="003148FA" w:rsidRPr="00037BE4" w:rsidRDefault="003148FA" w:rsidP="0006262E">
      <w:pPr>
        <w:spacing w:after="100"/>
        <w:ind w:left="2160" w:hanging="1800"/>
      </w:pPr>
      <w:r w:rsidRPr="00037BE4">
        <w:rPr>
          <w:b/>
        </w:rPr>
        <w:t>FELLOWSHIPS</w:t>
      </w:r>
      <w:r w:rsidR="000C6271" w:rsidRPr="00037BE4">
        <w:rPr>
          <w:b/>
        </w:rPr>
        <w:t xml:space="preserve"> AND</w:t>
      </w:r>
      <w:r w:rsidR="00D41258" w:rsidRPr="00037BE4">
        <w:rPr>
          <w:b/>
        </w:rPr>
        <w:t xml:space="preserve"> </w:t>
      </w:r>
      <w:r w:rsidRPr="00037BE4">
        <w:rPr>
          <w:b/>
        </w:rPr>
        <w:t>AWARDS</w:t>
      </w:r>
      <w:r w:rsidR="00D41258" w:rsidRPr="00037BE4">
        <w:rPr>
          <w:b/>
        </w:rPr>
        <w:t xml:space="preserve"> </w:t>
      </w:r>
    </w:p>
    <w:p w14:paraId="65658FCE" w14:textId="0EB80D1E" w:rsidR="00306CE1" w:rsidRDefault="00306CE1" w:rsidP="00D41258">
      <w:pPr>
        <w:spacing w:after="100"/>
        <w:ind w:left="2160" w:hanging="1800"/>
        <w:rPr>
          <w:sz w:val="22"/>
          <w:szCs w:val="22"/>
        </w:rPr>
      </w:pPr>
      <w:r w:rsidRPr="00037BE4">
        <w:t>2017</w:t>
      </w:r>
      <w:r w:rsidRPr="00037BE4">
        <w:tab/>
        <w:t>Outstanding Young</w:t>
      </w:r>
      <w:r>
        <w:rPr>
          <w:sz w:val="22"/>
          <w:szCs w:val="22"/>
        </w:rPr>
        <w:t xml:space="preserve"> Alumni Award, </w:t>
      </w:r>
      <w:r w:rsidRPr="00306CE1">
        <w:rPr>
          <w:i/>
          <w:sz w:val="22"/>
          <w:szCs w:val="22"/>
        </w:rPr>
        <w:t>College of Education and Health Professions at the Unive</w:t>
      </w:r>
      <w:r>
        <w:rPr>
          <w:i/>
          <w:sz w:val="22"/>
          <w:szCs w:val="22"/>
        </w:rPr>
        <w:t>rsity of Arkansas</w:t>
      </w:r>
    </w:p>
    <w:p w14:paraId="45EA73A3" w14:textId="7136F9B7" w:rsidR="00380963" w:rsidRDefault="00380963" w:rsidP="00D41258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Top article of 2016</w:t>
      </w:r>
      <w:r w:rsidR="003C1E43">
        <w:rPr>
          <w:sz w:val="22"/>
          <w:szCs w:val="22"/>
        </w:rPr>
        <w:t>, ‘</w:t>
      </w:r>
      <w:r w:rsidR="003C1E43">
        <w:rPr>
          <w:bCs/>
          <w:sz w:val="22"/>
          <w:szCs w:val="22"/>
        </w:rPr>
        <w:t>How</w:t>
      </w:r>
      <w:r w:rsidR="003C1E43" w:rsidRPr="00DD0590">
        <w:rPr>
          <w:bCs/>
          <w:sz w:val="22"/>
          <w:szCs w:val="22"/>
        </w:rPr>
        <w:t xml:space="preserve"> </w:t>
      </w:r>
      <w:r w:rsidR="003C1E43">
        <w:rPr>
          <w:bCs/>
          <w:sz w:val="22"/>
          <w:szCs w:val="22"/>
        </w:rPr>
        <w:t>f</w:t>
      </w:r>
      <w:r w:rsidR="003C1E43" w:rsidRPr="00DD0590">
        <w:rPr>
          <w:bCs/>
          <w:sz w:val="22"/>
          <w:szCs w:val="22"/>
        </w:rPr>
        <w:t xml:space="preserve">amily </w:t>
      </w:r>
      <w:r w:rsidR="003C1E43">
        <w:rPr>
          <w:bCs/>
          <w:sz w:val="22"/>
          <w:szCs w:val="22"/>
        </w:rPr>
        <w:t>b</w:t>
      </w:r>
      <w:r w:rsidR="003C1E43" w:rsidRPr="00DD0590">
        <w:rPr>
          <w:bCs/>
          <w:sz w:val="22"/>
          <w:szCs w:val="22"/>
        </w:rPr>
        <w:t xml:space="preserve">ackground </w:t>
      </w:r>
      <w:r w:rsidR="003C1E43">
        <w:rPr>
          <w:bCs/>
          <w:sz w:val="22"/>
          <w:szCs w:val="22"/>
        </w:rPr>
        <w:t>influences s</w:t>
      </w:r>
      <w:r w:rsidR="003C1E43" w:rsidRPr="00DD0590">
        <w:rPr>
          <w:bCs/>
          <w:sz w:val="22"/>
          <w:szCs w:val="22"/>
        </w:rPr>
        <w:t xml:space="preserve">tudent </w:t>
      </w:r>
      <w:r w:rsidR="003C1E43">
        <w:rPr>
          <w:bCs/>
          <w:sz w:val="22"/>
          <w:szCs w:val="22"/>
        </w:rPr>
        <w:t>a</w:t>
      </w:r>
      <w:r w:rsidR="003C1E43" w:rsidRPr="00DD0590">
        <w:rPr>
          <w:bCs/>
          <w:sz w:val="22"/>
          <w:szCs w:val="22"/>
        </w:rPr>
        <w:t>chieveme</w:t>
      </w:r>
      <w:r w:rsidR="003C1E43">
        <w:rPr>
          <w:bCs/>
          <w:sz w:val="22"/>
          <w:szCs w:val="22"/>
        </w:rPr>
        <w:t>nt: Can schools narrow the gap?’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Education Next </w:t>
      </w:r>
      <w:r>
        <w:rPr>
          <w:sz w:val="22"/>
          <w:szCs w:val="22"/>
        </w:rPr>
        <w:t xml:space="preserve"> </w:t>
      </w:r>
    </w:p>
    <w:p w14:paraId="709FBF5B" w14:textId="2CA5441D" w:rsidR="00D41258" w:rsidRDefault="00906FEA" w:rsidP="00D41258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2016</w:t>
      </w:r>
      <w:r w:rsidR="007F77AC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06FEA">
        <w:rPr>
          <w:sz w:val="22"/>
          <w:szCs w:val="22"/>
        </w:rPr>
        <w:t xml:space="preserve">Member of the expert technical review panel related to data collection for the </w:t>
      </w:r>
      <w:r w:rsidRPr="00906FEA">
        <w:rPr>
          <w:color w:val="1A1A1A"/>
          <w:sz w:val="22"/>
          <w:szCs w:val="22"/>
        </w:rPr>
        <w:t>National House</w:t>
      </w:r>
      <w:r w:rsidR="00FA5EDC">
        <w:rPr>
          <w:color w:val="1A1A1A"/>
          <w:sz w:val="22"/>
          <w:szCs w:val="22"/>
        </w:rPr>
        <w:t xml:space="preserve">hold Education Surveys (NHES), </w:t>
      </w:r>
      <w:r w:rsidR="00FA5EDC" w:rsidRPr="00FA5EDC">
        <w:rPr>
          <w:i/>
          <w:color w:val="1A1A1A"/>
          <w:sz w:val="22"/>
          <w:szCs w:val="22"/>
        </w:rPr>
        <w:t xml:space="preserve">The </w:t>
      </w:r>
      <w:r w:rsidRPr="00906FEA">
        <w:rPr>
          <w:i/>
          <w:color w:val="1A1A1A"/>
          <w:sz w:val="22"/>
          <w:szCs w:val="22"/>
        </w:rPr>
        <w:t>National Center for Education Statistics</w:t>
      </w:r>
      <w:r w:rsidR="00FA5EDC">
        <w:rPr>
          <w:i/>
          <w:color w:val="1A1A1A"/>
          <w:sz w:val="22"/>
          <w:szCs w:val="22"/>
        </w:rPr>
        <w:t>, U.S. Department of Education</w:t>
      </w:r>
    </w:p>
    <w:p w14:paraId="67455B0F" w14:textId="6C950D2C" w:rsidR="00FA5EDC" w:rsidRDefault="007F77AC" w:rsidP="00D41258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 xml:space="preserve">2016 </w:t>
      </w:r>
      <w:r w:rsidR="00FA5EDC">
        <w:rPr>
          <w:sz w:val="22"/>
          <w:szCs w:val="22"/>
        </w:rPr>
        <w:tab/>
        <w:t xml:space="preserve">Education Policy Fellow, a nationally recognized fellowship program that develops a diverse and collaborative community of strategic leaders for effective public policy, </w:t>
      </w:r>
      <w:r w:rsidR="00FA5EDC" w:rsidRPr="00FA5EDC">
        <w:rPr>
          <w:i/>
          <w:sz w:val="22"/>
          <w:szCs w:val="22"/>
        </w:rPr>
        <w:t>Institute for Educational Leadership</w:t>
      </w:r>
    </w:p>
    <w:p w14:paraId="71431867" w14:textId="38284421" w:rsidR="00D41258" w:rsidRDefault="00D41258" w:rsidP="00D41258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 xml:space="preserve">Participant in the Institute for Education Sciences’ </w:t>
      </w:r>
      <w:r w:rsidRPr="002005E4">
        <w:rPr>
          <w:sz w:val="22"/>
          <w:szCs w:val="22"/>
        </w:rPr>
        <w:t>Quasi-Experimental Design and Analysis</w:t>
      </w:r>
      <w:r w:rsidR="009E272A">
        <w:rPr>
          <w:sz w:val="22"/>
          <w:szCs w:val="22"/>
        </w:rPr>
        <w:t xml:space="preserve"> Workshop</w:t>
      </w:r>
      <w:r>
        <w:rPr>
          <w:sz w:val="22"/>
          <w:szCs w:val="22"/>
        </w:rPr>
        <w:t xml:space="preserve">, August 1- 12, </w:t>
      </w:r>
      <w:r w:rsidRPr="002005E4">
        <w:rPr>
          <w:sz w:val="22"/>
          <w:szCs w:val="22"/>
        </w:rPr>
        <w:t>2016</w:t>
      </w:r>
      <w:r w:rsidR="009E272A">
        <w:rPr>
          <w:sz w:val="22"/>
          <w:szCs w:val="22"/>
        </w:rPr>
        <w:t xml:space="preserve">, </w:t>
      </w:r>
      <w:r w:rsidR="009E272A" w:rsidRPr="009E272A">
        <w:rPr>
          <w:i/>
          <w:sz w:val="22"/>
          <w:szCs w:val="22"/>
        </w:rPr>
        <w:t>The Institute for Policy Research at Northwestern University</w:t>
      </w:r>
    </w:p>
    <w:p w14:paraId="18229B9A" w14:textId="360C1C62" w:rsidR="00043B60" w:rsidRPr="00906FEA" w:rsidRDefault="00043B60" w:rsidP="0006262E">
      <w:pPr>
        <w:spacing w:after="100"/>
        <w:ind w:left="2160" w:hanging="1800"/>
        <w:rPr>
          <w:sz w:val="22"/>
          <w:szCs w:val="22"/>
        </w:rPr>
      </w:pPr>
      <w:r w:rsidRPr="00906FEA">
        <w:rPr>
          <w:sz w:val="22"/>
          <w:szCs w:val="22"/>
        </w:rPr>
        <w:t>2015</w:t>
      </w:r>
      <w:r w:rsidRPr="00906FEA">
        <w:rPr>
          <w:sz w:val="22"/>
          <w:szCs w:val="22"/>
        </w:rPr>
        <w:tab/>
      </w:r>
      <w:r w:rsidR="00861E6B" w:rsidRPr="00906FEA">
        <w:rPr>
          <w:sz w:val="22"/>
          <w:szCs w:val="22"/>
        </w:rPr>
        <w:t>The</w:t>
      </w:r>
      <w:r w:rsidRPr="00906FEA">
        <w:rPr>
          <w:sz w:val="22"/>
          <w:szCs w:val="22"/>
        </w:rPr>
        <w:t xml:space="preserve"> </w:t>
      </w:r>
      <w:r w:rsidRPr="00906FEA">
        <w:rPr>
          <w:color w:val="222222"/>
          <w:sz w:val="22"/>
          <w:szCs w:val="22"/>
          <w:shd w:val="clear" w:color="auto" w:fill="FFFFFF"/>
        </w:rPr>
        <w:t>Michael Pressley Award for a Promising Scholar in the Education Field, conferred through the Al</w:t>
      </w:r>
      <w:r w:rsidR="00DC0AB4" w:rsidRPr="00906FEA">
        <w:rPr>
          <w:color w:val="222222"/>
          <w:sz w:val="22"/>
          <w:szCs w:val="22"/>
          <w:shd w:val="clear" w:color="auto" w:fill="FFFFFF"/>
        </w:rPr>
        <w:t xml:space="preserve">liance for Catholic Education, </w:t>
      </w:r>
      <w:r w:rsidRPr="00906FEA">
        <w:rPr>
          <w:i/>
          <w:color w:val="222222"/>
          <w:sz w:val="22"/>
          <w:szCs w:val="22"/>
          <w:shd w:val="clear" w:color="auto" w:fill="FFFFFF"/>
        </w:rPr>
        <w:t>University of Notre Dame</w:t>
      </w:r>
      <w:r w:rsidR="002C0E51" w:rsidRPr="00906FEA">
        <w:rPr>
          <w:color w:val="222222"/>
          <w:sz w:val="22"/>
          <w:szCs w:val="22"/>
          <w:shd w:val="clear" w:color="auto" w:fill="FFFFFF"/>
        </w:rPr>
        <w:t>, July 11, 2015</w:t>
      </w:r>
    </w:p>
    <w:p w14:paraId="02B8324C" w14:textId="0040E252" w:rsidR="001F5654" w:rsidRPr="001F5654" w:rsidRDefault="001F5654" w:rsidP="0006262E">
      <w:pPr>
        <w:spacing w:after="100"/>
        <w:ind w:left="2160" w:hanging="1800"/>
        <w:rPr>
          <w:b/>
          <w:sz w:val="22"/>
          <w:szCs w:val="22"/>
        </w:rPr>
      </w:pPr>
      <w:r w:rsidRPr="002C0E51">
        <w:rPr>
          <w:sz w:val="22"/>
          <w:szCs w:val="22"/>
        </w:rPr>
        <w:t>2014</w:t>
      </w:r>
      <w:r w:rsidRPr="002C0E51">
        <w:rPr>
          <w:sz w:val="22"/>
          <w:szCs w:val="22"/>
        </w:rPr>
        <w:tab/>
        <w:t xml:space="preserve">David L. Clark </w:t>
      </w:r>
      <w:r w:rsidR="005D1454" w:rsidRPr="002C0E51">
        <w:rPr>
          <w:sz w:val="22"/>
          <w:szCs w:val="22"/>
        </w:rPr>
        <w:t>F</w:t>
      </w:r>
      <w:r w:rsidR="00861E6B">
        <w:rPr>
          <w:sz w:val="22"/>
          <w:szCs w:val="22"/>
        </w:rPr>
        <w:t>ellow, T</w:t>
      </w:r>
      <w:r w:rsidRPr="002C0E51">
        <w:rPr>
          <w:sz w:val="22"/>
          <w:szCs w:val="22"/>
        </w:rPr>
        <w:t>he 34</w:t>
      </w:r>
      <w:r w:rsidRPr="002C0E51">
        <w:rPr>
          <w:sz w:val="22"/>
          <w:szCs w:val="22"/>
          <w:vertAlign w:val="superscript"/>
        </w:rPr>
        <w:t>th</w:t>
      </w:r>
      <w:r w:rsidRPr="002C0E51">
        <w:rPr>
          <w:sz w:val="22"/>
          <w:szCs w:val="22"/>
        </w:rPr>
        <w:t xml:space="preserve"> Annual David L. Clark National Graduate </w:t>
      </w:r>
      <w:r>
        <w:rPr>
          <w:sz w:val="22"/>
          <w:szCs w:val="22"/>
        </w:rPr>
        <w:t>Student Research Seminar in Educat</w:t>
      </w:r>
      <w:r w:rsidR="00A854B5">
        <w:rPr>
          <w:sz w:val="22"/>
          <w:szCs w:val="22"/>
        </w:rPr>
        <w:t>ional Administration and Policy</w:t>
      </w:r>
      <w:r w:rsidR="00DC0AB4" w:rsidRPr="00DC0AB4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Philadelphia, PA, April 2-3, 2014</w:t>
      </w:r>
      <w:r w:rsidR="00A854B5">
        <w:rPr>
          <w:sz w:val="22"/>
          <w:szCs w:val="22"/>
        </w:rPr>
        <w:t xml:space="preserve">, </w:t>
      </w:r>
      <w:r w:rsidR="00D81E26">
        <w:rPr>
          <w:i/>
          <w:sz w:val="22"/>
          <w:szCs w:val="22"/>
        </w:rPr>
        <w:t>University Council for Educational Administration</w:t>
      </w:r>
      <w:r w:rsidR="00A854B5">
        <w:rPr>
          <w:i/>
          <w:sz w:val="22"/>
          <w:szCs w:val="22"/>
        </w:rPr>
        <w:t xml:space="preserve"> </w:t>
      </w:r>
    </w:p>
    <w:p w14:paraId="6F6E4ECB" w14:textId="77777777" w:rsidR="001F5654" w:rsidRPr="00DC0AB4" w:rsidRDefault="001F5654" w:rsidP="0006262E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</w:t>
      </w:r>
      <w:r w:rsidR="00CB546E">
        <w:rPr>
          <w:sz w:val="22"/>
          <w:szCs w:val="22"/>
        </w:rPr>
        <w:t>4</w:t>
      </w:r>
      <w:r>
        <w:rPr>
          <w:sz w:val="22"/>
          <w:szCs w:val="22"/>
        </w:rPr>
        <w:tab/>
        <w:t xml:space="preserve">Emerging Education Policy Scholar, </w:t>
      </w:r>
      <w:r w:rsidRPr="00DC0AB4">
        <w:rPr>
          <w:i/>
          <w:sz w:val="22"/>
          <w:szCs w:val="22"/>
        </w:rPr>
        <w:t xml:space="preserve">The Thomas B. Fordham Institute </w:t>
      </w:r>
      <w:r w:rsidRPr="00427AB7">
        <w:rPr>
          <w:sz w:val="22"/>
          <w:szCs w:val="22"/>
        </w:rPr>
        <w:t>and the</w:t>
      </w:r>
      <w:r w:rsidRPr="00DC0AB4">
        <w:rPr>
          <w:i/>
          <w:sz w:val="22"/>
          <w:szCs w:val="22"/>
        </w:rPr>
        <w:t xml:space="preserve"> American Enterprise Institute</w:t>
      </w:r>
    </w:p>
    <w:p w14:paraId="75D1C2FF" w14:textId="569B3FF9" w:rsidR="001F5654" w:rsidRPr="00DC0AB4" w:rsidRDefault="005D1454" w:rsidP="0006262E">
      <w:pPr>
        <w:spacing w:after="100"/>
        <w:ind w:left="2160" w:hanging="1800"/>
        <w:rPr>
          <w:i/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</w:r>
      <w:r w:rsidR="00CB546E">
        <w:rPr>
          <w:sz w:val="22"/>
          <w:szCs w:val="22"/>
        </w:rPr>
        <w:t>Roe L. Johns T</w:t>
      </w:r>
      <w:r>
        <w:rPr>
          <w:sz w:val="22"/>
          <w:szCs w:val="22"/>
        </w:rPr>
        <w:t xml:space="preserve">ravel </w:t>
      </w:r>
      <w:r w:rsidR="00CB546E">
        <w:rPr>
          <w:sz w:val="22"/>
          <w:szCs w:val="22"/>
        </w:rPr>
        <w:t>G</w:t>
      </w:r>
      <w:r>
        <w:rPr>
          <w:sz w:val="22"/>
          <w:szCs w:val="22"/>
        </w:rPr>
        <w:t>rant</w:t>
      </w:r>
      <w:r w:rsidR="00427AB7">
        <w:rPr>
          <w:sz w:val="22"/>
          <w:szCs w:val="22"/>
        </w:rPr>
        <w:t xml:space="preserve">, </w:t>
      </w:r>
      <w:r w:rsidRPr="00DC0AB4">
        <w:rPr>
          <w:i/>
          <w:sz w:val="22"/>
          <w:szCs w:val="22"/>
        </w:rPr>
        <w:t>Association for Education Finance and Policy</w:t>
      </w:r>
    </w:p>
    <w:p w14:paraId="0B32AE25" w14:textId="77777777" w:rsidR="001F5654" w:rsidRPr="001F5654" w:rsidRDefault="00CB546E" w:rsidP="0006262E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2013</w:t>
      </w:r>
      <w:r>
        <w:rPr>
          <w:sz w:val="22"/>
          <w:szCs w:val="22"/>
        </w:rPr>
        <w:tab/>
      </w:r>
      <w:r w:rsidRPr="0001648B">
        <w:rPr>
          <w:sz w:val="22"/>
          <w:szCs w:val="22"/>
        </w:rPr>
        <w:t>Outstanding Graduate Student, College of Education and Health Professions,</w:t>
      </w:r>
      <w:r>
        <w:rPr>
          <w:sz w:val="22"/>
          <w:szCs w:val="22"/>
        </w:rPr>
        <w:t xml:space="preserve"> </w:t>
      </w:r>
      <w:r w:rsidRPr="00DC0AB4">
        <w:rPr>
          <w:i/>
          <w:sz w:val="22"/>
          <w:szCs w:val="22"/>
        </w:rPr>
        <w:t>University of Arkansas</w:t>
      </w:r>
    </w:p>
    <w:p w14:paraId="324F7E82" w14:textId="1CF219E3" w:rsidR="001F5654" w:rsidRDefault="00CB546E" w:rsidP="0006262E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Will Myers Memorial Scholarship</w:t>
      </w:r>
      <w:r w:rsidR="00427AB7">
        <w:rPr>
          <w:i/>
          <w:sz w:val="22"/>
          <w:szCs w:val="22"/>
        </w:rPr>
        <w:t>,</w:t>
      </w:r>
      <w:r w:rsidRPr="00DC0AB4">
        <w:rPr>
          <w:i/>
          <w:sz w:val="22"/>
          <w:szCs w:val="22"/>
        </w:rPr>
        <w:t xml:space="preserve"> Association for Education Finance and Policy</w:t>
      </w:r>
    </w:p>
    <w:p w14:paraId="2EB51C7E" w14:textId="31038027" w:rsidR="00CB546E" w:rsidRDefault="00CB546E" w:rsidP="0006262E">
      <w:pPr>
        <w:spacing w:after="100"/>
        <w:ind w:left="2160" w:hanging="180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Data Award</w:t>
      </w:r>
      <w:r w:rsidR="00861E6B">
        <w:rPr>
          <w:sz w:val="22"/>
          <w:szCs w:val="22"/>
        </w:rPr>
        <w:t>,</w:t>
      </w:r>
      <w:r>
        <w:rPr>
          <w:sz w:val="22"/>
          <w:szCs w:val="22"/>
        </w:rPr>
        <w:t xml:space="preserve"> The </w:t>
      </w:r>
      <w:r w:rsidR="00DC0AB4">
        <w:rPr>
          <w:sz w:val="22"/>
          <w:szCs w:val="22"/>
        </w:rPr>
        <w:t>Kingsbury Center,</w:t>
      </w:r>
      <w:r w:rsidRPr="0001648B">
        <w:rPr>
          <w:sz w:val="22"/>
          <w:szCs w:val="22"/>
        </w:rPr>
        <w:t xml:space="preserve"> </w:t>
      </w:r>
      <w:r w:rsidRPr="00DC0AB4">
        <w:rPr>
          <w:i/>
          <w:sz w:val="22"/>
          <w:szCs w:val="22"/>
        </w:rPr>
        <w:t>North West Evaluation Association</w:t>
      </w:r>
    </w:p>
    <w:p w14:paraId="7512CA63" w14:textId="77777777" w:rsidR="00CB546E" w:rsidRPr="001F5654" w:rsidRDefault="00CB546E" w:rsidP="0006262E">
      <w:pPr>
        <w:spacing w:after="100"/>
        <w:ind w:left="360"/>
        <w:rPr>
          <w:sz w:val="22"/>
          <w:szCs w:val="22"/>
        </w:rPr>
      </w:pPr>
      <w:r>
        <w:rPr>
          <w:sz w:val="22"/>
          <w:szCs w:val="22"/>
        </w:rPr>
        <w:t>2010-2014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648B">
        <w:rPr>
          <w:sz w:val="22"/>
          <w:szCs w:val="22"/>
        </w:rPr>
        <w:t xml:space="preserve">Doctoral Academy Fellow, </w:t>
      </w:r>
      <w:r w:rsidRPr="00DC0AB4">
        <w:rPr>
          <w:i/>
          <w:sz w:val="22"/>
          <w:szCs w:val="22"/>
        </w:rPr>
        <w:t>University of Arkansas</w:t>
      </w:r>
    </w:p>
    <w:p w14:paraId="6CEB3624" w14:textId="77777777" w:rsidR="001F5654" w:rsidRDefault="001F5654" w:rsidP="001F5654">
      <w:pPr>
        <w:ind w:left="360"/>
        <w:rPr>
          <w:sz w:val="22"/>
          <w:szCs w:val="22"/>
        </w:rPr>
      </w:pPr>
    </w:p>
    <w:p w14:paraId="1688FECA" w14:textId="77777777" w:rsidR="00CB546E" w:rsidRDefault="00CB546E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TEACHING</w:t>
      </w:r>
      <w:r w:rsidR="008C0E59">
        <w:rPr>
          <w:b/>
          <w:sz w:val="22"/>
          <w:szCs w:val="22"/>
        </w:rPr>
        <w:t xml:space="preserve"> EXPERIENCE</w:t>
      </w:r>
    </w:p>
    <w:p w14:paraId="23387D7B" w14:textId="4881C0E7" w:rsidR="009B0BE4" w:rsidRDefault="009B0BE4" w:rsidP="009B0BE4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Summer 2018</w:t>
      </w:r>
      <w:r>
        <w:rPr>
          <w:sz w:val="22"/>
          <w:szCs w:val="22"/>
        </w:rPr>
        <w:tab/>
        <w:t>Applied Quantitative Methods in Education I, North Carolina State University</w:t>
      </w:r>
    </w:p>
    <w:p w14:paraId="2D27334B" w14:textId="53E783B6" w:rsidR="007F77AC" w:rsidRDefault="007F77AC" w:rsidP="00EB46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>Research Practicum, Duke University</w:t>
      </w:r>
    </w:p>
    <w:p w14:paraId="7DE7370A" w14:textId="2F19A25A" w:rsidR="00CF081D" w:rsidRDefault="00CF081D" w:rsidP="00EB46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lastRenderedPageBreak/>
        <w:t>Fall 2017</w:t>
      </w:r>
      <w:r>
        <w:rPr>
          <w:sz w:val="22"/>
          <w:szCs w:val="22"/>
        </w:rPr>
        <w:tab/>
        <w:t>Policy Research in Education, North Carolina State University</w:t>
      </w:r>
    </w:p>
    <w:p w14:paraId="6CE7B684" w14:textId="2B53CC6F" w:rsidR="00EB4666" w:rsidRDefault="00EB4666" w:rsidP="00EB46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Summer 2017 </w:t>
      </w:r>
      <w:r>
        <w:rPr>
          <w:sz w:val="22"/>
          <w:szCs w:val="22"/>
        </w:rPr>
        <w:tab/>
        <w:t>Applied Quantitative Methods in Education II, North Carolina State University</w:t>
      </w:r>
    </w:p>
    <w:p w14:paraId="63656E79" w14:textId="77D27DD7" w:rsidR="00442A98" w:rsidRDefault="00442A98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2017 </w:t>
      </w:r>
      <w:r>
        <w:rPr>
          <w:sz w:val="22"/>
          <w:szCs w:val="22"/>
        </w:rPr>
        <w:tab/>
        <w:t>Applied Quantitative Methods in Education II, North Carolina State University</w:t>
      </w:r>
    </w:p>
    <w:p w14:paraId="27ED7031" w14:textId="02D6B558" w:rsidR="00046B1A" w:rsidRDefault="00046B1A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2016</w:t>
      </w:r>
      <w:r>
        <w:rPr>
          <w:sz w:val="22"/>
          <w:szCs w:val="22"/>
        </w:rPr>
        <w:tab/>
        <w:t>Applied Quantitative Methods in Education</w:t>
      </w:r>
      <w:r w:rsidR="00442A98">
        <w:rPr>
          <w:sz w:val="22"/>
          <w:szCs w:val="22"/>
        </w:rPr>
        <w:t xml:space="preserve"> I</w:t>
      </w:r>
      <w:r>
        <w:rPr>
          <w:sz w:val="22"/>
          <w:szCs w:val="22"/>
        </w:rPr>
        <w:t>, North Carolina State University</w:t>
      </w:r>
    </w:p>
    <w:p w14:paraId="239511D4" w14:textId="18B5C7CF" w:rsidR="002A273F" w:rsidRDefault="002A273F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2016 </w:t>
      </w:r>
      <w:r>
        <w:rPr>
          <w:sz w:val="22"/>
          <w:szCs w:val="22"/>
        </w:rPr>
        <w:tab/>
        <w:t>Policy Research in Education, North Carolina State University</w:t>
      </w:r>
    </w:p>
    <w:p w14:paraId="12B80B97" w14:textId="60DBCBAC" w:rsidR="00735CBE" w:rsidRDefault="00735CBE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2015 </w:t>
      </w:r>
      <w:r>
        <w:rPr>
          <w:sz w:val="22"/>
          <w:szCs w:val="22"/>
        </w:rPr>
        <w:tab/>
        <w:t>Policy Research in Education, North Carolina State University</w:t>
      </w:r>
    </w:p>
    <w:p w14:paraId="3DF48235" w14:textId="01F792D7" w:rsidR="00735CBE" w:rsidRDefault="00735CBE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2015 </w:t>
      </w:r>
      <w:r>
        <w:rPr>
          <w:sz w:val="22"/>
          <w:szCs w:val="22"/>
        </w:rPr>
        <w:tab/>
        <w:t>Applied Quantitative Methods in Education</w:t>
      </w:r>
      <w:r w:rsidR="00EB4666">
        <w:rPr>
          <w:sz w:val="22"/>
          <w:szCs w:val="22"/>
        </w:rPr>
        <w:t xml:space="preserve"> I</w:t>
      </w:r>
      <w:r>
        <w:rPr>
          <w:sz w:val="22"/>
          <w:szCs w:val="22"/>
        </w:rPr>
        <w:t>, North Carolina State University</w:t>
      </w:r>
    </w:p>
    <w:p w14:paraId="20A33AAA" w14:textId="77777777" w:rsidR="008168D2" w:rsidRDefault="008168D2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Spring 2015 </w:t>
      </w:r>
      <w:r>
        <w:rPr>
          <w:sz w:val="22"/>
          <w:szCs w:val="22"/>
        </w:rPr>
        <w:tab/>
        <w:t>Saving Schools: History, Politics, and Policy in US Education (online), Teaching Fellow for Professor Paul E. Peterson, Harvard University</w:t>
      </w:r>
    </w:p>
    <w:p w14:paraId="310E56D6" w14:textId="77777777" w:rsidR="00CB546E" w:rsidRDefault="008C0E59" w:rsidP="00535CB1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 xml:space="preserve">Fall 2014 </w:t>
      </w:r>
      <w:r>
        <w:rPr>
          <w:sz w:val="22"/>
          <w:szCs w:val="22"/>
        </w:rPr>
        <w:tab/>
        <w:t>Saving Schools: History, Politics, and Policy in US Education</w:t>
      </w:r>
      <w:r w:rsidR="00264A39">
        <w:rPr>
          <w:sz w:val="22"/>
          <w:szCs w:val="22"/>
        </w:rPr>
        <w:t xml:space="preserve"> (online)</w:t>
      </w:r>
      <w:r>
        <w:rPr>
          <w:sz w:val="22"/>
          <w:szCs w:val="22"/>
        </w:rPr>
        <w:t>, Teaching Fellow for Professor Paul E. Peterson, Harvard University</w:t>
      </w:r>
    </w:p>
    <w:p w14:paraId="691BCA8A" w14:textId="3E60450A" w:rsidR="00CB546E" w:rsidRPr="00CB546E" w:rsidRDefault="008C0E59" w:rsidP="00DC4066">
      <w:pPr>
        <w:spacing w:after="40"/>
        <w:ind w:left="2246" w:hanging="1886"/>
        <w:rPr>
          <w:sz w:val="22"/>
          <w:szCs w:val="22"/>
        </w:rPr>
      </w:pPr>
      <w:r>
        <w:rPr>
          <w:sz w:val="22"/>
          <w:szCs w:val="22"/>
        </w:rPr>
        <w:t>Fall 2012</w:t>
      </w:r>
      <w:r>
        <w:rPr>
          <w:sz w:val="22"/>
          <w:szCs w:val="22"/>
        </w:rPr>
        <w:tab/>
        <w:t>Classroom Learning Theory, University of Arkansas</w:t>
      </w:r>
    </w:p>
    <w:p w14:paraId="517705FC" w14:textId="77777777" w:rsidR="00C92A7B" w:rsidRDefault="00C92A7B" w:rsidP="0006262E">
      <w:pPr>
        <w:spacing w:after="100"/>
        <w:rPr>
          <w:b/>
          <w:sz w:val="22"/>
          <w:szCs w:val="22"/>
        </w:rPr>
      </w:pPr>
    </w:p>
    <w:p w14:paraId="683C673B" w14:textId="2488E746" w:rsidR="00A26FC0" w:rsidRPr="0006262E" w:rsidRDefault="001C3538" w:rsidP="0006262E">
      <w:pPr>
        <w:spacing w:after="10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PEER-REVIEWED PUBLICATIONS</w:t>
      </w:r>
      <w:r w:rsidR="00A26FC0">
        <w:rPr>
          <w:b/>
          <w:bCs/>
          <w:sz w:val="22"/>
          <w:szCs w:val="22"/>
        </w:rPr>
        <w:t xml:space="preserve"> </w:t>
      </w:r>
    </w:p>
    <w:p w14:paraId="149BF4FD" w14:textId="2BF5F01C" w:rsidR="00110983" w:rsidRPr="00F619E8" w:rsidRDefault="00110983" w:rsidP="00CA73C5">
      <w:pPr>
        <w:spacing w:after="240"/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20. </w:t>
      </w:r>
      <w:r>
        <w:rPr>
          <w:bCs/>
          <w:sz w:val="22"/>
          <w:szCs w:val="22"/>
        </w:rPr>
        <w:t xml:space="preserve">Anderson, K., Egalite, A.J. &amp; Mills, J.N. (2018) Discipline reform: The impact of a statewide ban on suspensions for truancy. </w:t>
      </w:r>
      <w:r>
        <w:rPr>
          <w:bCs/>
          <w:i/>
          <w:sz w:val="22"/>
          <w:szCs w:val="22"/>
        </w:rPr>
        <w:t xml:space="preserve">Forthcoming in Journal of Education for Students Placed at Risk. </w:t>
      </w:r>
    </w:p>
    <w:p w14:paraId="2541B717" w14:textId="50BF70FF" w:rsidR="00AF29FA" w:rsidRPr="009E18FA" w:rsidRDefault="00AF29FA" w:rsidP="00CA73C5">
      <w:pPr>
        <w:spacing w:after="240"/>
        <w:ind w:left="108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19</w:t>
      </w:r>
      <w:r w:rsidRPr="00B107E1">
        <w:rPr>
          <w:b/>
          <w:bCs/>
          <w:sz w:val="22"/>
          <w:szCs w:val="22"/>
        </w:rPr>
        <w:t>.</w:t>
      </w:r>
      <w:r w:rsidR="001D5B68"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 w:rsidR="001D5B68">
        <w:rPr>
          <w:bCs/>
          <w:sz w:val="22"/>
          <w:szCs w:val="22"/>
        </w:rPr>
        <w:t>J. (2018</w:t>
      </w:r>
      <w:r w:rsidRPr="00B107E1">
        <w:rPr>
          <w:bCs/>
          <w:sz w:val="22"/>
          <w:szCs w:val="22"/>
        </w:rPr>
        <w:t xml:space="preserve">). </w:t>
      </w:r>
      <w:r>
        <w:rPr>
          <w:bCs/>
          <w:sz w:val="22"/>
          <w:szCs w:val="22"/>
        </w:rPr>
        <w:t>P</w:t>
      </w:r>
      <w:r w:rsidRPr="00B107E1">
        <w:rPr>
          <w:bCs/>
          <w:sz w:val="22"/>
          <w:szCs w:val="22"/>
        </w:rPr>
        <w:t>eers with special educational needs</w:t>
      </w:r>
      <w:r>
        <w:rPr>
          <w:bCs/>
          <w:sz w:val="22"/>
          <w:szCs w:val="22"/>
        </w:rPr>
        <w:t xml:space="preserve"> and</w:t>
      </w:r>
      <w:r w:rsidRPr="00B107E1">
        <w:rPr>
          <w:bCs/>
          <w:sz w:val="22"/>
          <w:szCs w:val="22"/>
        </w:rPr>
        <w:t xml:space="preserve"> student absences. </w:t>
      </w:r>
      <w:r>
        <w:rPr>
          <w:bCs/>
          <w:i/>
          <w:sz w:val="22"/>
          <w:szCs w:val="22"/>
        </w:rPr>
        <w:t>Forthcoming in Educational Studies.</w:t>
      </w:r>
    </w:p>
    <w:p w14:paraId="10C7BC9A" w14:textId="017A6D4A" w:rsidR="00102887" w:rsidRPr="00102887" w:rsidRDefault="00102887" w:rsidP="00CA73C5">
      <w:pPr>
        <w:spacing w:after="240"/>
        <w:ind w:left="1080" w:hanging="720"/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>18</w:t>
      </w:r>
      <w:r w:rsidRPr="00B467C5">
        <w:rPr>
          <w:b/>
          <w:sz w:val="22"/>
          <w:szCs w:val="22"/>
        </w:rPr>
        <w:t>.</w:t>
      </w:r>
      <w:r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J., Fusa</w:t>
      </w:r>
      <w:r w:rsidR="001D5B68">
        <w:rPr>
          <w:bCs/>
          <w:sz w:val="22"/>
          <w:szCs w:val="22"/>
        </w:rPr>
        <w:t>relli, L., &amp; Fusarelli, B. (2018</w:t>
      </w:r>
      <w:r>
        <w:rPr>
          <w:bCs/>
          <w:sz w:val="22"/>
          <w:szCs w:val="22"/>
        </w:rPr>
        <w:t xml:space="preserve">). Will decentralization affect educational inequity? The Every Student Succeeds Act. </w:t>
      </w:r>
      <w:r>
        <w:rPr>
          <w:bCs/>
          <w:i/>
          <w:sz w:val="22"/>
          <w:szCs w:val="22"/>
        </w:rPr>
        <w:t>Forthcoming in Educational Administration Quarterly.</w:t>
      </w:r>
    </w:p>
    <w:p w14:paraId="6FA1752B" w14:textId="77777777" w:rsidR="00B63BF1" w:rsidRPr="00B63BF1" w:rsidRDefault="00B467C5" w:rsidP="00CA73C5">
      <w:pPr>
        <w:ind w:left="1080" w:hanging="720"/>
        <w:rPr>
          <w:sz w:val="22"/>
          <w:szCs w:val="22"/>
        </w:rPr>
      </w:pPr>
      <w:r w:rsidRPr="00B467C5">
        <w:rPr>
          <w:b/>
          <w:sz w:val="22"/>
          <w:szCs w:val="22"/>
        </w:rPr>
        <w:t xml:space="preserve">17. </w:t>
      </w:r>
      <w:r w:rsidRPr="00B467C5">
        <w:rPr>
          <w:bCs/>
          <w:sz w:val="22"/>
          <w:szCs w:val="22"/>
        </w:rPr>
        <w:t>Ackerman, M. &amp;</w:t>
      </w:r>
      <w:r w:rsidR="001D5B68"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 w:rsidR="001D5B68">
        <w:rPr>
          <w:bCs/>
          <w:sz w:val="22"/>
          <w:szCs w:val="22"/>
        </w:rPr>
        <w:t>J. (2018</w:t>
      </w:r>
      <w:r w:rsidRPr="00B467C5">
        <w:rPr>
          <w:bCs/>
          <w:sz w:val="22"/>
          <w:szCs w:val="22"/>
        </w:rPr>
        <w:t>)</w:t>
      </w:r>
      <w:r w:rsidR="00EB4666">
        <w:rPr>
          <w:bCs/>
          <w:sz w:val="22"/>
          <w:szCs w:val="22"/>
        </w:rPr>
        <w:t>.</w:t>
      </w:r>
      <w:r w:rsidRPr="00B467C5">
        <w:rPr>
          <w:bCs/>
          <w:sz w:val="22"/>
          <w:szCs w:val="22"/>
        </w:rPr>
        <w:t xml:space="preserve"> </w:t>
      </w:r>
      <w:r w:rsidR="007836CF">
        <w:rPr>
          <w:sz w:val="22"/>
          <w:szCs w:val="22"/>
        </w:rPr>
        <w:t xml:space="preserve">Assessing tradeoffs between observational and experimental </w:t>
      </w:r>
      <w:r w:rsidR="007836CF" w:rsidRPr="00B63BF1">
        <w:rPr>
          <w:sz w:val="22"/>
          <w:szCs w:val="22"/>
        </w:rPr>
        <w:t>d</w:t>
      </w:r>
      <w:r w:rsidRPr="00B63BF1">
        <w:rPr>
          <w:sz w:val="22"/>
          <w:szCs w:val="22"/>
        </w:rPr>
        <w:t>esigns</w:t>
      </w:r>
      <w:r w:rsidR="007836CF" w:rsidRPr="00B63BF1">
        <w:rPr>
          <w:sz w:val="22"/>
          <w:szCs w:val="22"/>
        </w:rPr>
        <w:t xml:space="preserve"> for charter school r</w:t>
      </w:r>
      <w:r w:rsidRPr="00B63BF1">
        <w:rPr>
          <w:sz w:val="22"/>
          <w:szCs w:val="22"/>
        </w:rPr>
        <w:t xml:space="preserve">esearch. </w:t>
      </w:r>
      <w:r w:rsidRPr="00B63BF1">
        <w:rPr>
          <w:i/>
          <w:sz w:val="22"/>
          <w:szCs w:val="22"/>
        </w:rPr>
        <w:t xml:space="preserve">Forthcoming in </w:t>
      </w:r>
      <w:r w:rsidRPr="00B63BF1">
        <w:rPr>
          <w:i/>
          <w:color w:val="222222"/>
          <w:sz w:val="22"/>
          <w:szCs w:val="22"/>
          <w:shd w:val="clear" w:color="auto" w:fill="FFFFFF"/>
        </w:rPr>
        <w:t>Educational Assessment, Evaluation and Accountability</w:t>
      </w:r>
      <w:r w:rsidRPr="00B63BF1">
        <w:rPr>
          <w:i/>
          <w:sz w:val="22"/>
          <w:szCs w:val="22"/>
        </w:rPr>
        <w:t>.</w:t>
      </w:r>
    </w:p>
    <w:p w14:paraId="76E0A924" w14:textId="77777777" w:rsidR="00B63BF1" w:rsidRPr="00B63BF1" w:rsidRDefault="00B63BF1" w:rsidP="00CA73C5">
      <w:pPr>
        <w:ind w:left="720" w:hanging="360"/>
        <w:rPr>
          <w:b/>
          <w:sz w:val="22"/>
          <w:szCs w:val="22"/>
        </w:rPr>
      </w:pPr>
    </w:p>
    <w:p w14:paraId="2BA983DC" w14:textId="2018EA49" w:rsidR="00B63BF1" w:rsidRPr="00B63BF1" w:rsidRDefault="00C76125" w:rsidP="00CA73C5">
      <w:pPr>
        <w:ind w:left="1080" w:hanging="720"/>
        <w:rPr>
          <w:sz w:val="22"/>
          <w:szCs w:val="22"/>
        </w:rPr>
      </w:pPr>
      <w:r w:rsidRPr="00B63BF1">
        <w:rPr>
          <w:b/>
          <w:sz w:val="22"/>
          <w:szCs w:val="22"/>
        </w:rPr>
        <w:t xml:space="preserve">16. </w:t>
      </w:r>
      <w:r w:rsidR="00B63BF1" w:rsidRPr="00B63BF1">
        <w:rPr>
          <w:sz w:val="22"/>
          <w:szCs w:val="22"/>
        </w:rPr>
        <w:t xml:space="preserve">Egalite, A. J., &amp; Kisida, B. (2018). The effects of teacher match on students’ academic perceptions and attitudes. </w:t>
      </w:r>
      <w:r w:rsidR="00B63BF1" w:rsidRPr="00B63BF1">
        <w:rPr>
          <w:i/>
          <w:sz w:val="22"/>
          <w:szCs w:val="22"/>
        </w:rPr>
        <w:t>Educational Evaluation and Policy Analysis</w:t>
      </w:r>
      <w:r w:rsidR="00B63BF1" w:rsidRPr="00B63BF1">
        <w:rPr>
          <w:sz w:val="22"/>
          <w:szCs w:val="22"/>
        </w:rPr>
        <w:t>, 40(1), 59-81.</w:t>
      </w:r>
    </w:p>
    <w:p w14:paraId="719ECE46" w14:textId="77777777" w:rsidR="00C76125" w:rsidRPr="00B63BF1" w:rsidRDefault="00C76125" w:rsidP="00CA73C5">
      <w:pPr>
        <w:ind w:left="1080" w:hanging="720"/>
        <w:rPr>
          <w:sz w:val="22"/>
          <w:szCs w:val="22"/>
        </w:rPr>
      </w:pPr>
    </w:p>
    <w:p w14:paraId="132278EF" w14:textId="4A754C5B" w:rsidR="00BD60A0" w:rsidRPr="00B63BF1" w:rsidRDefault="00BD60A0" w:rsidP="00CA73C5">
      <w:pPr>
        <w:ind w:left="1080" w:hanging="720"/>
        <w:rPr>
          <w:i/>
          <w:sz w:val="22"/>
          <w:szCs w:val="22"/>
        </w:rPr>
      </w:pPr>
      <w:r w:rsidRPr="00B63BF1">
        <w:rPr>
          <w:b/>
          <w:sz w:val="22"/>
          <w:szCs w:val="22"/>
        </w:rPr>
        <w:t>15</w:t>
      </w:r>
      <w:r w:rsidRPr="00B63BF1">
        <w:rPr>
          <w:sz w:val="22"/>
          <w:szCs w:val="22"/>
        </w:rPr>
        <w:t>. Egalite, A.</w:t>
      </w:r>
      <w:r w:rsidR="00301534" w:rsidRPr="00B63BF1">
        <w:rPr>
          <w:sz w:val="22"/>
          <w:szCs w:val="22"/>
        </w:rPr>
        <w:t xml:space="preserve"> </w:t>
      </w:r>
      <w:r w:rsidRPr="00B63BF1">
        <w:rPr>
          <w:sz w:val="22"/>
          <w:szCs w:val="22"/>
        </w:rPr>
        <w:t>J. &amp; Wolf, P.</w:t>
      </w:r>
      <w:r w:rsidR="00301534" w:rsidRPr="00B63BF1">
        <w:rPr>
          <w:sz w:val="22"/>
          <w:szCs w:val="22"/>
        </w:rPr>
        <w:t xml:space="preserve"> </w:t>
      </w:r>
      <w:r w:rsidRPr="00B63BF1">
        <w:rPr>
          <w:sz w:val="22"/>
          <w:szCs w:val="22"/>
        </w:rPr>
        <w:t>J. (2016</w:t>
      </w:r>
      <w:r w:rsidR="007A5361" w:rsidRPr="00B63BF1">
        <w:rPr>
          <w:sz w:val="22"/>
          <w:szCs w:val="22"/>
        </w:rPr>
        <w:t>). A review of the empirical research on school c</w:t>
      </w:r>
      <w:r w:rsidRPr="00B63BF1">
        <w:rPr>
          <w:sz w:val="22"/>
          <w:szCs w:val="22"/>
        </w:rPr>
        <w:t xml:space="preserve">hoice. </w:t>
      </w:r>
      <w:r w:rsidR="00CB305D" w:rsidRPr="00B63BF1">
        <w:rPr>
          <w:i/>
          <w:sz w:val="22"/>
          <w:szCs w:val="22"/>
        </w:rPr>
        <w:t xml:space="preserve">Peabody Journal of Education, </w:t>
      </w:r>
      <w:r w:rsidR="00CB305D" w:rsidRPr="00B63BF1">
        <w:rPr>
          <w:sz w:val="22"/>
          <w:szCs w:val="22"/>
        </w:rPr>
        <w:t>91</w:t>
      </w:r>
      <w:r w:rsidR="00197DBB" w:rsidRPr="00B63BF1">
        <w:rPr>
          <w:sz w:val="22"/>
          <w:szCs w:val="22"/>
        </w:rPr>
        <w:t>(</w:t>
      </w:r>
      <w:r w:rsidR="00CB305D" w:rsidRPr="00B63BF1">
        <w:rPr>
          <w:sz w:val="22"/>
          <w:szCs w:val="22"/>
        </w:rPr>
        <w:t>4</w:t>
      </w:r>
      <w:r w:rsidR="00197DBB" w:rsidRPr="00B63BF1">
        <w:rPr>
          <w:sz w:val="22"/>
          <w:szCs w:val="22"/>
        </w:rPr>
        <w:t>),</w:t>
      </w:r>
      <w:r w:rsidR="00CB305D" w:rsidRPr="00B63BF1">
        <w:rPr>
          <w:sz w:val="22"/>
          <w:szCs w:val="22"/>
        </w:rPr>
        <w:t xml:space="preserve"> 441-454.</w:t>
      </w:r>
    </w:p>
    <w:p w14:paraId="3242ED43" w14:textId="77777777" w:rsidR="00BD60A0" w:rsidRPr="00B63BF1" w:rsidRDefault="00BD60A0" w:rsidP="00CA73C5">
      <w:pPr>
        <w:ind w:left="1080" w:hanging="720"/>
        <w:rPr>
          <w:i/>
          <w:sz w:val="22"/>
          <w:szCs w:val="22"/>
        </w:rPr>
      </w:pPr>
    </w:p>
    <w:p w14:paraId="0E97F7CA" w14:textId="4EA8348F" w:rsidR="00A26FC0" w:rsidRPr="00B63BF1" w:rsidRDefault="00A26FC0" w:rsidP="00CA73C5">
      <w:pPr>
        <w:ind w:left="1080" w:hanging="720"/>
        <w:rPr>
          <w:i/>
          <w:sz w:val="22"/>
          <w:szCs w:val="22"/>
          <w:shd w:val="clear" w:color="auto" w:fill="FFFFFF"/>
        </w:rPr>
      </w:pPr>
      <w:r w:rsidRPr="00B63BF1">
        <w:rPr>
          <w:b/>
          <w:sz w:val="22"/>
          <w:szCs w:val="22"/>
        </w:rPr>
        <w:t xml:space="preserve">14. </w:t>
      </w:r>
      <w:r w:rsidRPr="00B63BF1">
        <w:rPr>
          <w:sz w:val="22"/>
          <w:szCs w:val="22"/>
        </w:rPr>
        <w:t>Egalite, A.</w:t>
      </w:r>
      <w:r w:rsidR="00301534" w:rsidRPr="00B63BF1">
        <w:rPr>
          <w:sz w:val="22"/>
          <w:szCs w:val="22"/>
        </w:rPr>
        <w:t xml:space="preserve"> </w:t>
      </w:r>
      <w:r w:rsidRPr="00B63BF1">
        <w:rPr>
          <w:sz w:val="22"/>
          <w:szCs w:val="22"/>
        </w:rPr>
        <w:t xml:space="preserve">J. &amp; Kisida, B. (2016). The impact of school size on student achievement: A longitudinal analysis. </w:t>
      </w:r>
      <w:r w:rsidRPr="00B63BF1">
        <w:rPr>
          <w:i/>
          <w:sz w:val="22"/>
          <w:szCs w:val="22"/>
          <w:shd w:val="clear" w:color="auto" w:fill="FFFFFF"/>
        </w:rPr>
        <w:t>School Effecti</w:t>
      </w:r>
      <w:r w:rsidR="00197DBB" w:rsidRPr="00B63BF1">
        <w:rPr>
          <w:i/>
          <w:sz w:val="22"/>
          <w:szCs w:val="22"/>
          <w:shd w:val="clear" w:color="auto" w:fill="FFFFFF"/>
        </w:rPr>
        <w:t xml:space="preserve">veness and School Improvement, </w:t>
      </w:r>
      <w:r w:rsidR="00197DBB" w:rsidRPr="00B63BF1">
        <w:rPr>
          <w:sz w:val="22"/>
          <w:szCs w:val="22"/>
          <w:shd w:val="clear" w:color="auto" w:fill="FFFFFF"/>
        </w:rPr>
        <w:t xml:space="preserve">3, </w:t>
      </w:r>
      <w:r w:rsidR="00197DBB" w:rsidRPr="00B63BF1">
        <w:rPr>
          <w:rFonts w:eastAsiaTheme="minorHAnsi"/>
          <w:sz w:val="22"/>
          <w:szCs w:val="22"/>
        </w:rPr>
        <w:t>406-417.</w:t>
      </w:r>
      <w:r w:rsidR="00197DBB" w:rsidRPr="00B63BF1">
        <w:rPr>
          <w:rFonts w:eastAsiaTheme="minorHAnsi"/>
          <w:color w:val="646464"/>
          <w:sz w:val="22"/>
          <w:szCs w:val="22"/>
        </w:rPr>
        <w:t xml:space="preserve"> </w:t>
      </w:r>
    </w:p>
    <w:p w14:paraId="7709ADB6" w14:textId="77777777" w:rsidR="00A26FC0" w:rsidRPr="00B63BF1" w:rsidRDefault="00A26FC0" w:rsidP="00CA73C5">
      <w:pPr>
        <w:ind w:left="1080" w:hanging="720"/>
        <w:rPr>
          <w:b/>
          <w:bCs/>
          <w:sz w:val="22"/>
          <w:szCs w:val="22"/>
        </w:rPr>
      </w:pPr>
    </w:p>
    <w:p w14:paraId="6AF3EACD" w14:textId="2ADBD5DC" w:rsidR="00127111" w:rsidRPr="00FF519C" w:rsidRDefault="00127111" w:rsidP="00CA73C5">
      <w:pPr>
        <w:ind w:left="1080" w:hanging="720"/>
        <w:rPr>
          <w:bCs/>
          <w:sz w:val="22"/>
          <w:szCs w:val="22"/>
        </w:rPr>
      </w:pPr>
      <w:r w:rsidRPr="00FF519C">
        <w:rPr>
          <w:b/>
          <w:bCs/>
          <w:sz w:val="22"/>
          <w:szCs w:val="22"/>
        </w:rPr>
        <w:t xml:space="preserve">13. </w:t>
      </w:r>
      <w:r w:rsidRPr="00FF519C">
        <w:rPr>
          <w:sz w:val="22"/>
          <w:szCs w:val="22"/>
        </w:rPr>
        <w:t>Gottfried, M., Egalite, A.</w:t>
      </w:r>
      <w:r w:rsidR="00301534">
        <w:rPr>
          <w:sz w:val="22"/>
          <w:szCs w:val="22"/>
        </w:rPr>
        <w:t xml:space="preserve"> </w:t>
      </w:r>
      <w:r w:rsidRPr="00FF519C">
        <w:rPr>
          <w:sz w:val="22"/>
          <w:szCs w:val="22"/>
        </w:rPr>
        <w:t>J., &amp; Kirksey, J.</w:t>
      </w:r>
      <w:r w:rsidR="00301534">
        <w:rPr>
          <w:sz w:val="22"/>
          <w:szCs w:val="22"/>
        </w:rPr>
        <w:t xml:space="preserve"> </w:t>
      </w:r>
      <w:r w:rsidRPr="00FF519C">
        <w:rPr>
          <w:sz w:val="22"/>
          <w:szCs w:val="22"/>
        </w:rPr>
        <w:t xml:space="preserve">J. (2016). </w:t>
      </w:r>
      <w:r w:rsidR="00FF519C" w:rsidRPr="00FF519C">
        <w:rPr>
          <w:rFonts w:eastAsiaTheme="minorHAnsi"/>
          <w:color w:val="232323"/>
          <w:sz w:val="22"/>
          <w:szCs w:val="22"/>
        </w:rPr>
        <w:t>Does the presence of a classmate with emotional/behavioral disabilities link to other students’ absences in kindergarten?</w:t>
      </w:r>
      <w:r w:rsidRPr="00FF519C">
        <w:rPr>
          <w:sz w:val="22"/>
          <w:szCs w:val="22"/>
        </w:rPr>
        <w:t xml:space="preserve"> </w:t>
      </w:r>
      <w:r w:rsidRPr="00FF519C">
        <w:rPr>
          <w:i/>
          <w:sz w:val="22"/>
          <w:szCs w:val="22"/>
        </w:rPr>
        <w:t>Early Childh</w:t>
      </w:r>
      <w:r w:rsidR="004F0F2F" w:rsidRPr="00FF519C">
        <w:rPr>
          <w:i/>
          <w:sz w:val="22"/>
          <w:szCs w:val="22"/>
        </w:rPr>
        <w:t>ood Research Quarterly</w:t>
      </w:r>
      <w:r w:rsidR="00197DBB">
        <w:rPr>
          <w:sz w:val="22"/>
          <w:szCs w:val="22"/>
        </w:rPr>
        <w:t xml:space="preserve"> 36(</w:t>
      </w:r>
      <w:r w:rsidR="004F0F2F" w:rsidRPr="00FF519C">
        <w:rPr>
          <w:sz w:val="22"/>
          <w:szCs w:val="22"/>
        </w:rPr>
        <w:t>3</w:t>
      </w:r>
      <w:r w:rsidR="00197DBB">
        <w:rPr>
          <w:sz w:val="22"/>
          <w:szCs w:val="22"/>
        </w:rPr>
        <w:t>),</w:t>
      </w:r>
      <w:r w:rsidR="004F0F2F" w:rsidRPr="00FF519C">
        <w:rPr>
          <w:sz w:val="22"/>
          <w:szCs w:val="22"/>
        </w:rPr>
        <w:t xml:space="preserve"> 506-520.</w:t>
      </w:r>
    </w:p>
    <w:p w14:paraId="2A6E7CA1" w14:textId="77777777" w:rsidR="007848EE" w:rsidRPr="00FF519C" w:rsidRDefault="007848EE" w:rsidP="00CA73C5">
      <w:pPr>
        <w:ind w:left="1080" w:hanging="720"/>
        <w:rPr>
          <w:bCs/>
          <w:i/>
          <w:sz w:val="22"/>
          <w:szCs w:val="22"/>
        </w:rPr>
      </w:pPr>
    </w:p>
    <w:p w14:paraId="2C764176" w14:textId="12269DDC" w:rsidR="00351443" w:rsidRDefault="00351443" w:rsidP="00CA73C5">
      <w:pPr>
        <w:shd w:val="clear" w:color="auto" w:fill="FFFFFF"/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>1</w:t>
      </w:r>
      <w:r w:rsidR="0010307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 w:rsidRPr="00E6302A">
        <w:rPr>
          <w:bCs/>
          <w:sz w:val="22"/>
          <w:szCs w:val="22"/>
        </w:rPr>
        <w:t>J., Mills, J.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N., Greene, J.</w:t>
      </w:r>
      <w:r w:rsidR="00301534">
        <w:rPr>
          <w:bCs/>
          <w:sz w:val="22"/>
          <w:szCs w:val="22"/>
        </w:rPr>
        <w:t xml:space="preserve"> </w:t>
      </w:r>
      <w:r w:rsidRPr="00E6302A">
        <w:rPr>
          <w:bCs/>
          <w:sz w:val="22"/>
          <w:szCs w:val="22"/>
        </w:rPr>
        <w:t>P. (201</w:t>
      </w:r>
      <w:r w:rsidR="007848EE">
        <w:rPr>
          <w:bCs/>
          <w:sz w:val="22"/>
          <w:szCs w:val="22"/>
        </w:rPr>
        <w:t>6</w:t>
      </w:r>
      <w:r w:rsidRPr="00E6302A">
        <w:rPr>
          <w:bCs/>
          <w:sz w:val="22"/>
          <w:szCs w:val="22"/>
        </w:rPr>
        <w:t xml:space="preserve">). </w:t>
      </w:r>
      <w:r w:rsidRPr="00E6302A">
        <w:rPr>
          <w:sz w:val="22"/>
          <w:szCs w:val="22"/>
        </w:rPr>
        <w:t xml:space="preserve">The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 xml:space="preserve">ofter </w:t>
      </w:r>
      <w:r>
        <w:rPr>
          <w:sz w:val="22"/>
          <w:szCs w:val="22"/>
        </w:rPr>
        <w:t>side of l</w:t>
      </w:r>
      <w:r w:rsidRPr="00E6302A">
        <w:rPr>
          <w:sz w:val="22"/>
          <w:szCs w:val="22"/>
        </w:rPr>
        <w:t xml:space="preserve">earning: </w:t>
      </w:r>
      <w:r>
        <w:rPr>
          <w:sz w:val="22"/>
          <w:szCs w:val="22"/>
        </w:rPr>
        <w:t>m</w:t>
      </w:r>
      <w:r w:rsidRPr="00E6302A">
        <w:rPr>
          <w:sz w:val="22"/>
          <w:szCs w:val="22"/>
        </w:rPr>
        <w:t xml:space="preserve">easuring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 xml:space="preserve">tudents’ </w:t>
      </w:r>
      <w:r>
        <w:rPr>
          <w:sz w:val="22"/>
          <w:szCs w:val="22"/>
        </w:rPr>
        <w:t>non-c</w:t>
      </w:r>
      <w:r w:rsidRPr="00E6302A">
        <w:rPr>
          <w:sz w:val="22"/>
          <w:szCs w:val="22"/>
        </w:rPr>
        <w:t xml:space="preserve">ognitive </w:t>
      </w:r>
      <w:r>
        <w:rPr>
          <w:sz w:val="22"/>
          <w:szCs w:val="22"/>
        </w:rPr>
        <w:t>s</w:t>
      </w:r>
      <w:r w:rsidRPr="00E6302A">
        <w:rPr>
          <w:sz w:val="22"/>
          <w:szCs w:val="22"/>
        </w:rPr>
        <w:t>kills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Improving Schools</w:t>
      </w:r>
      <w:r w:rsidR="00197DBB">
        <w:rPr>
          <w:sz w:val="22"/>
          <w:szCs w:val="22"/>
        </w:rPr>
        <w:t xml:space="preserve"> 19(</w:t>
      </w:r>
      <w:r w:rsidR="00430AE5">
        <w:rPr>
          <w:sz w:val="22"/>
          <w:szCs w:val="22"/>
        </w:rPr>
        <w:t>1</w:t>
      </w:r>
      <w:r w:rsidR="00197DBB">
        <w:rPr>
          <w:sz w:val="22"/>
          <w:szCs w:val="22"/>
        </w:rPr>
        <w:t>),</w:t>
      </w:r>
      <w:r w:rsidR="00430AE5">
        <w:rPr>
          <w:sz w:val="22"/>
          <w:szCs w:val="22"/>
        </w:rPr>
        <w:t xml:space="preserve"> 27-</w:t>
      </w:r>
      <w:r w:rsidR="004F0F2F">
        <w:rPr>
          <w:sz w:val="22"/>
          <w:szCs w:val="22"/>
        </w:rPr>
        <w:t>40</w:t>
      </w:r>
      <w:r>
        <w:rPr>
          <w:i/>
          <w:sz w:val="22"/>
          <w:szCs w:val="22"/>
        </w:rPr>
        <w:t xml:space="preserve">. </w:t>
      </w:r>
    </w:p>
    <w:p w14:paraId="497D978D" w14:textId="77777777" w:rsidR="00351443" w:rsidRDefault="00351443" w:rsidP="00CA73C5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20DD8122" w14:textId="313F2FC7" w:rsidR="00351443" w:rsidRPr="0031042F" w:rsidRDefault="0010307F" w:rsidP="00CA73C5">
      <w:pPr>
        <w:shd w:val="clear" w:color="auto" w:fill="FFFFFF"/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351443">
        <w:rPr>
          <w:b/>
          <w:sz w:val="22"/>
          <w:szCs w:val="22"/>
        </w:rPr>
        <w:t xml:space="preserve">. </w:t>
      </w:r>
      <w:r w:rsidR="00351443"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 w:rsidR="00351443">
        <w:rPr>
          <w:bCs/>
          <w:sz w:val="22"/>
          <w:szCs w:val="22"/>
        </w:rPr>
        <w:t>J., Mills, J.</w:t>
      </w:r>
      <w:r w:rsidR="00301534">
        <w:rPr>
          <w:bCs/>
          <w:sz w:val="22"/>
          <w:szCs w:val="22"/>
        </w:rPr>
        <w:t xml:space="preserve"> </w:t>
      </w:r>
      <w:r w:rsidR="00351443">
        <w:rPr>
          <w:bCs/>
          <w:sz w:val="22"/>
          <w:szCs w:val="22"/>
        </w:rPr>
        <w:t>N., Wolf, P.</w:t>
      </w:r>
      <w:r w:rsidR="00301534">
        <w:rPr>
          <w:bCs/>
          <w:sz w:val="22"/>
          <w:szCs w:val="22"/>
        </w:rPr>
        <w:t xml:space="preserve"> </w:t>
      </w:r>
      <w:r w:rsidR="00351443">
        <w:rPr>
          <w:bCs/>
          <w:sz w:val="22"/>
          <w:szCs w:val="22"/>
        </w:rPr>
        <w:t>J. (201</w:t>
      </w:r>
      <w:r w:rsidR="007848EE">
        <w:rPr>
          <w:bCs/>
          <w:sz w:val="22"/>
          <w:szCs w:val="22"/>
        </w:rPr>
        <w:t>6</w:t>
      </w:r>
      <w:r w:rsidR="00351443">
        <w:rPr>
          <w:bCs/>
          <w:sz w:val="22"/>
          <w:szCs w:val="22"/>
        </w:rPr>
        <w:t xml:space="preserve">). </w:t>
      </w:r>
      <w:r w:rsidR="00351443">
        <w:rPr>
          <w:sz w:val="22"/>
          <w:szCs w:val="22"/>
        </w:rPr>
        <w:t>The i</w:t>
      </w:r>
      <w:r w:rsidR="00351443" w:rsidRPr="00E6302A">
        <w:rPr>
          <w:sz w:val="22"/>
          <w:szCs w:val="22"/>
        </w:rPr>
        <w:t xml:space="preserve">mpact of </w:t>
      </w:r>
      <w:r w:rsidR="00351443">
        <w:rPr>
          <w:sz w:val="22"/>
          <w:szCs w:val="22"/>
        </w:rPr>
        <w:t>t</w:t>
      </w:r>
      <w:r w:rsidR="00351443" w:rsidRPr="00E6302A">
        <w:rPr>
          <w:sz w:val="22"/>
          <w:szCs w:val="22"/>
        </w:rPr>
        <w:t xml:space="preserve">argeted </w:t>
      </w:r>
      <w:r w:rsidR="00351443">
        <w:rPr>
          <w:sz w:val="22"/>
          <w:szCs w:val="22"/>
        </w:rPr>
        <w:t>s</w:t>
      </w:r>
      <w:r w:rsidR="00351443" w:rsidRPr="00E6302A">
        <w:rPr>
          <w:sz w:val="22"/>
          <w:szCs w:val="22"/>
        </w:rPr>
        <w:t xml:space="preserve">chool </w:t>
      </w:r>
      <w:r w:rsidR="00351443">
        <w:rPr>
          <w:sz w:val="22"/>
          <w:szCs w:val="22"/>
        </w:rPr>
        <w:t>v</w:t>
      </w:r>
      <w:r w:rsidR="00351443" w:rsidRPr="00E6302A">
        <w:rPr>
          <w:sz w:val="22"/>
          <w:szCs w:val="22"/>
        </w:rPr>
        <w:t xml:space="preserve">ouchers on </w:t>
      </w:r>
      <w:r w:rsidR="00351443">
        <w:rPr>
          <w:sz w:val="22"/>
          <w:szCs w:val="22"/>
        </w:rPr>
        <w:t>racial s</w:t>
      </w:r>
      <w:r w:rsidR="00351443" w:rsidRPr="00E6302A">
        <w:rPr>
          <w:sz w:val="22"/>
          <w:szCs w:val="22"/>
        </w:rPr>
        <w:t xml:space="preserve">tratification in Louisiana </w:t>
      </w:r>
      <w:r w:rsidR="00351443">
        <w:rPr>
          <w:sz w:val="22"/>
          <w:szCs w:val="22"/>
        </w:rPr>
        <w:t>s</w:t>
      </w:r>
      <w:r w:rsidR="00351443" w:rsidRPr="00E6302A">
        <w:rPr>
          <w:sz w:val="22"/>
          <w:szCs w:val="22"/>
        </w:rPr>
        <w:t>chools</w:t>
      </w:r>
      <w:r w:rsidR="00351443">
        <w:rPr>
          <w:sz w:val="22"/>
          <w:szCs w:val="22"/>
        </w:rPr>
        <w:t xml:space="preserve">. </w:t>
      </w:r>
      <w:r w:rsidR="0031042F">
        <w:rPr>
          <w:i/>
          <w:sz w:val="22"/>
          <w:szCs w:val="22"/>
        </w:rPr>
        <w:t>Education and Urban Society,</w:t>
      </w:r>
      <w:r w:rsidR="00197DBB">
        <w:rPr>
          <w:sz w:val="22"/>
          <w:szCs w:val="22"/>
        </w:rPr>
        <w:t xml:space="preserve"> 49(3),</w:t>
      </w:r>
      <w:r w:rsidR="0031042F">
        <w:rPr>
          <w:sz w:val="22"/>
          <w:szCs w:val="22"/>
        </w:rPr>
        <w:t xml:space="preserve"> 271-296.</w:t>
      </w:r>
    </w:p>
    <w:p w14:paraId="54AA22B5" w14:textId="77777777" w:rsidR="00351443" w:rsidRDefault="00351443" w:rsidP="00CA73C5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7E72B2F9" w14:textId="0B7EC5EE" w:rsidR="0010307F" w:rsidRDefault="0010307F" w:rsidP="00CA73C5">
      <w:pPr>
        <w:ind w:left="1080" w:hanging="720"/>
      </w:pPr>
      <w:r>
        <w:rPr>
          <w:b/>
          <w:bCs/>
          <w:sz w:val="22"/>
          <w:szCs w:val="22"/>
        </w:rPr>
        <w:lastRenderedPageBreak/>
        <w:t xml:space="preserve">10. </w:t>
      </w:r>
      <w:r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J. (2016). How</w:t>
      </w:r>
      <w:r w:rsidRPr="00DD05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</w:t>
      </w:r>
      <w:r w:rsidRPr="00DD0590">
        <w:rPr>
          <w:bCs/>
          <w:sz w:val="22"/>
          <w:szCs w:val="22"/>
        </w:rPr>
        <w:t xml:space="preserve">amily </w:t>
      </w:r>
      <w:r>
        <w:rPr>
          <w:bCs/>
          <w:sz w:val="22"/>
          <w:szCs w:val="22"/>
        </w:rPr>
        <w:t>b</w:t>
      </w:r>
      <w:r w:rsidRPr="00DD0590">
        <w:rPr>
          <w:bCs/>
          <w:sz w:val="22"/>
          <w:szCs w:val="22"/>
        </w:rPr>
        <w:t xml:space="preserve">ackground </w:t>
      </w:r>
      <w:r>
        <w:rPr>
          <w:bCs/>
          <w:sz w:val="22"/>
          <w:szCs w:val="22"/>
        </w:rPr>
        <w:t>influences s</w:t>
      </w:r>
      <w:r w:rsidRPr="00DD0590">
        <w:rPr>
          <w:bCs/>
          <w:sz w:val="22"/>
          <w:szCs w:val="22"/>
        </w:rPr>
        <w:t xml:space="preserve">tudent </w:t>
      </w:r>
      <w:r>
        <w:rPr>
          <w:bCs/>
          <w:sz w:val="22"/>
          <w:szCs w:val="22"/>
        </w:rPr>
        <w:t>a</w:t>
      </w:r>
      <w:r w:rsidRPr="00DD0590">
        <w:rPr>
          <w:bCs/>
          <w:sz w:val="22"/>
          <w:szCs w:val="22"/>
        </w:rPr>
        <w:t>chieveme</w:t>
      </w:r>
      <w:r>
        <w:rPr>
          <w:bCs/>
          <w:sz w:val="22"/>
          <w:szCs w:val="22"/>
        </w:rPr>
        <w:t xml:space="preserve">nt: Can schools narrow the gap? </w:t>
      </w:r>
      <w:r>
        <w:rPr>
          <w:bCs/>
          <w:i/>
          <w:sz w:val="22"/>
          <w:szCs w:val="22"/>
        </w:rPr>
        <w:t xml:space="preserve">Education Next </w:t>
      </w:r>
      <w:r w:rsidR="004759CC">
        <w:rPr>
          <w:bCs/>
          <w:sz w:val="22"/>
          <w:szCs w:val="22"/>
        </w:rPr>
        <w:t>16(</w:t>
      </w:r>
      <w:r>
        <w:rPr>
          <w:bCs/>
          <w:sz w:val="22"/>
          <w:szCs w:val="22"/>
        </w:rPr>
        <w:t>2</w:t>
      </w:r>
      <w:r w:rsidR="004759CC">
        <w:rPr>
          <w:bCs/>
          <w:sz w:val="22"/>
          <w:szCs w:val="22"/>
        </w:rPr>
        <w:t>)</w:t>
      </w:r>
      <w:r w:rsidR="00CB7F05">
        <w:rPr>
          <w:bCs/>
        </w:rPr>
        <w:t>,</w:t>
      </w:r>
      <w:r w:rsidR="002B7DE4">
        <w:rPr>
          <w:bCs/>
        </w:rPr>
        <w:t xml:space="preserve"> 70-78.</w:t>
      </w:r>
    </w:p>
    <w:p w14:paraId="62019270" w14:textId="77777777" w:rsidR="0010307F" w:rsidRPr="0010307F" w:rsidRDefault="0010307F" w:rsidP="00CA73C5">
      <w:pPr>
        <w:ind w:left="1080" w:hanging="720"/>
      </w:pPr>
    </w:p>
    <w:p w14:paraId="35D013EB" w14:textId="675A3A63" w:rsidR="004629DF" w:rsidRPr="00FE0C3F" w:rsidRDefault="004629DF" w:rsidP="00CA73C5">
      <w:pPr>
        <w:shd w:val="clear" w:color="auto" w:fill="FFFFFF"/>
        <w:ind w:left="1080" w:hanging="720"/>
        <w:rPr>
          <w:sz w:val="22"/>
          <w:szCs w:val="22"/>
        </w:rPr>
      </w:pPr>
      <w:r w:rsidRPr="004629DF">
        <w:rPr>
          <w:b/>
          <w:sz w:val="22"/>
          <w:szCs w:val="22"/>
        </w:rPr>
        <w:t xml:space="preserve">9. </w:t>
      </w:r>
      <w:r w:rsidRPr="004629DF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Pr="00FE0C3F">
        <w:rPr>
          <w:sz w:val="22"/>
          <w:szCs w:val="22"/>
        </w:rPr>
        <w:t>J., Bowen, D.</w:t>
      </w:r>
      <w:r w:rsidR="00301534">
        <w:rPr>
          <w:sz w:val="22"/>
          <w:szCs w:val="22"/>
        </w:rPr>
        <w:t xml:space="preserve"> </w:t>
      </w:r>
      <w:r w:rsidRPr="00FE0C3F">
        <w:rPr>
          <w:sz w:val="22"/>
          <w:szCs w:val="22"/>
        </w:rPr>
        <w:t>H., &amp; Trivitt, J.</w:t>
      </w:r>
      <w:r w:rsidR="00301534">
        <w:rPr>
          <w:sz w:val="22"/>
          <w:szCs w:val="22"/>
        </w:rPr>
        <w:t xml:space="preserve"> </w:t>
      </w:r>
      <w:r w:rsidRPr="00FE0C3F">
        <w:rPr>
          <w:sz w:val="22"/>
          <w:szCs w:val="22"/>
        </w:rPr>
        <w:t xml:space="preserve">R. (2015). </w:t>
      </w:r>
      <w:r w:rsidRPr="00FE0C3F">
        <w:rPr>
          <w:color w:val="000000"/>
          <w:sz w:val="22"/>
          <w:szCs w:val="22"/>
          <w:shd w:val="clear" w:color="auto" w:fill="FFFFFF"/>
        </w:rPr>
        <w:t xml:space="preserve">Do teacher-coaches make the cut? The effectiveness of athletic coaches as math and reading teachers. </w:t>
      </w:r>
      <w:r w:rsidRPr="00FE0C3F">
        <w:rPr>
          <w:i/>
          <w:color w:val="000000"/>
          <w:sz w:val="22"/>
          <w:szCs w:val="22"/>
          <w:shd w:val="clear" w:color="auto" w:fill="FFFFFF"/>
        </w:rPr>
        <w:t>Education Policy Analysis Archives</w:t>
      </w:r>
      <w:r w:rsidRPr="00FE0C3F">
        <w:rPr>
          <w:color w:val="000000"/>
          <w:sz w:val="22"/>
          <w:szCs w:val="22"/>
          <w:shd w:val="clear" w:color="auto" w:fill="FFFFFF"/>
        </w:rPr>
        <w:t>, 23(</w:t>
      </w:r>
      <w:r w:rsidR="00FE0C3F" w:rsidRPr="00FE0C3F">
        <w:rPr>
          <w:color w:val="000000"/>
          <w:sz w:val="22"/>
          <w:szCs w:val="22"/>
          <w:shd w:val="clear" w:color="auto" w:fill="FFFFFF"/>
        </w:rPr>
        <w:t>54</w:t>
      </w:r>
      <w:r w:rsidRPr="00FE0C3F">
        <w:rPr>
          <w:color w:val="000000"/>
          <w:sz w:val="22"/>
          <w:szCs w:val="22"/>
          <w:shd w:val="clear" w:color="auto" w:fill="FFFFFF"/>
        </w:rPr>
        <w:t>)</w:t>
      </w:r>
      <w:r w:rsidR="00751480">
        <w:rPr>
          <w:color w:val="000000"/>
          <w:sz w:val="22"/>
          <w:szCs w:val="22"/>
          <w:shd w:val="clear" w:color="auto" w:fill="FFFFFF"/>
        </w:rPr>
        <w:t>, 1-27.</w:t>
      </w:r>
    </w:p>
    <w:p w14:paraId="0A98E315" w14:textId="77777777" w:rsidR="004629DF" w:rsidRPr="00FE0C3F" w:rsidRDefault="004629DF" w:rsidP="00CA73C5">
      <w:pPr>
        <w:shd w:val="clear" w:color="auto" w:fill="FFFFFF"/>
        <w:ind w:left="1080" w:hanging="720"/>
        <w:rPr>
          <w:b/>
          <w:sz w:val="22"/>
          <w:szCs w:val="22"/>
        </w:rPr>
      </w:pPr>
    </w:p>
    <w:p w14:paraId="264C65C3" w14:textId="2A2C21DD" w:rsidR="008168D2" w:rsidRPr="00FE0C3F" w:rsidRDefault="008168D2" w:rsidP="00CA73C5">
      <w:pPr>
        <w:shd w:val="clear" w:color="auto" w:fill="FFFFFF"/>
        <w:ind w:left="1080" w:hanging="720"/>
        <w:rPr>
          <w:sz w:val="22"/>
          <w:szCs w:val="22"/>
        </w:rPr>
      </w:pPr>
      <w:r w:rsidRPr="00FE0C3F">
        <w:rPr>
          <w:b/>
          <w:sz w:val="22"/>
          <w:szCs w:val="22"/>
        </w:rPr>
        <w:t xml:space="preserve">8. </w:t>
      </w:r>
      <w:r w:rsidRPr="00FE0C3F">
        <w:rPr>
          <w:bCs/>
          <w:sz w:val="22"/>
          <w:szCs w:val="22"/>
        </w:rPr>
        <w:t>Egalite, A.</w:t>
      </w:r>
      <w:r w:rsidR="00301534">
        <w:rPr>
          <w:bCs/>
          <w:sz w:val="22"/>
          <w:szCs w:val="22"/>
        </w:rPr>
        <w:t xml:space="preserve"> </w:t>
      </w:r>
      <w:r w:rsidRPr="00FE0C3F">
        <w:rPr>
          <w:bCs/>
          <w:sz w:val="22"/>
          <w:szCs w:val="22"/>
        </w:rPr>
        <w:t>J., Kisida, B., &amp; Winters, M.</w:t>
      </w:r>
      <w:r w:rsidR="00301534">
        <w:rPr>
          <w:bCs/>
          <w:sz w:val="22"/>
          <w:szCs w:val="22"/>
        </w:rPr>
        <w:t xml:space="preserve"> </w:t>
      </w:r>
      <w:r w:rsidRPr="00FE0C3F">
        <w:rPr>
          <w:bCs/>
          <w:sz w:val="22"/>
          <w:szCs w:val="22"/>
        </w:rPr>
        <w:t>A. (2015)</w:t>
      </w:r>
      <w:r w:rsidR="004629DF" w:rsidRPr="00FE0C3F">
        <w:rPr>
          <w:bCs/>
          <w:sz w:val="22"/>
          <w:szCs w:val="22"/>
        </w:rPr>
        <w:t>.</w:t>
      </w:r>
      <w:r w:rsidRPr="00FE0C3F">
        <w:rPr>
          <w:bCs/>
          <w:sz w:val="22"/>
          <w:szCs w:val="22"/>
        </w:rPr>
        <w:t xml:space="preserve"> Representation in the </w:t>
      </w:r>
      <w:r w:rsidR="00B26048" w:rsidRPr="00FE0C3F">
        <w:rPr>
          <w:bCs/>
          <w:sz w:val="22"/>
          <w:szCs w:val="22"/>
        </w:rPr>
        <w:t>c</w:t>
      </w:r>
      <w:r w:rsidRPr="00FE0C3F">
        <w:rPr>
          <w:bCs/>
          <w:sz w:val="22"/>
          <w:szCs w:val="22"/>
        </w:rPr>
        <w:t xml:space="preserve">lassroom: </w:t>
      </w:r>
      <w:r w:rsidRPr="00FE0C3F">
        <w:rPr>
          <w:sz w:val="22"/>
          <w:szCs w:val="22"/>
        </w:rPr>
        <w:t xml:space="preserve">The </w:t>
      </w:r>
      <w:r w:rsidR="00B26048" w:rsidRPr="00FE0C3F">
        <w:rPr>
          <w:sz w:val="22"/>
          <w:szCs w:val="22"/>
        </w:rPr>
        <w:t>effect of o</w:t>
      </w:r>
      <w:r w:rsidRPr="00FE0C3F">
        <w:rPr>
          <w:sz w:val="22"/>
          <w:szCs w:val="22"/>
        </w:rPr>
        <w:t xml:space="preserve">wn- </w:t>
      </w:r>
      <w:r w:rsidR="00B26048" w:rsidRPr="00FE0C3F">
        <w:rPr>
          <w:sz w:val="22"/>
          <w:szCs w:val="22"/>
        </w:rPr>
        <w:t>race/e</w:t>
      </w:r>
      <w:r w:rsidRPr="00FE0C3F">
        <w:rPr>
          <w:sz w:val="22"/>
          <w:szCs w:val="22"/>
        </w:rPr>
        <w:t xml:space="preserve">thnicity </w:t>
      </w:r>
      <w:r w:rsidR="00B26048" w:rsidRPr="00FE0C3F">
        <w:rPr>
          <w:sz w:val="22"/>
          <w:szCs w:val="22"/>
        </w:rPr>
        <w:t>teacher a</w:t>
      </w:r>
      <w:r w:rsidRPr="00FE0C3F">
        <w:rPr>
          <w:sz w:val="22"/>
          <w:szCs w:val="22"/>
        </w:rPr>
        <w:t xml:space="preserve">ssignment on </w:t>
      </w:r>
      <w:r w:rsidR="00B26048" w:rsidRPr="00FE0C3F">
        <w:rPr>
          <w:sz w:val="22"/>
          <w:szCs w:val="22"/>
        </w:rPr>
        <w:t>student a</w:t>
      </w:r>
      <w:r w:rsidRPr="00FE0C3F">
        <w:rPr>
          <w:sz w:val="22"/>
          <w:szCs w:val="22"/>
        </w:rPr>
        <w:t xml:space="preserve">chievement. </w:t>
      </w:r>
      <w:r w:rsidR="00B26048" w:rsidRPr="00FE0C3F">
        <w:rPr>
          <w:i/>
          <w:sz w:val="22"/>
          <w:szCs w:val="22"/>
        </w:rPr>
        <w:t>Economics of Education Review</w:t>
      </w:r>
      <w:r w:rsidR="00197DBB">
        <w:rPr>
          <w:sz w:val="22"/>
          <w:szCs w:val="22"/>
        </w:rPr>
        <w:t xml:space="preserve">, 45, </w:t>
      </w:r>
      <w:r w:rsidR="00B26048" w:rsidRPr="00FE0C3F">
        <w:rPr>
          <w:sz w:val="22"/>
          <w:szCs w:val="22"/>
        </w:rPr>
        <w:t>44-52.</w:t>
      </w:r>
    </w:p>
    <w:p w14:paraId="5BE8A81B" w14:textId="77777777" w:rsidR="008168D2" w:rsidRDefault="008168D2" w:rsidP="00CA73C5">
      <w:pPr>
        <w:shd w:val="clear" w:color="auto" w:fill="FFFFFF"/>
        <w:ind w:left="1080" w:hanging="720"/>
        <w:rPr>
          <w:rFonts w:ascii="Times" w:hAnsi="Times"/>
          <w:b/>
          <w:sz w:val="22"/>
          <w:szCs w:val="22"/>
        </w:rPr>
      </w:pPr>
    </w:p>
    <w:p w14:paraId="0785EB7A" w14:textId="64F19718" w:rsidR="00FD5449" w:rsidRDefault="00FD5449" w:rsidP="00CA73C5">
      <w:pPr>
        <w:shd w:val="clear" w:color="auto" w:fill="FFFFFF"/>
        <w:ind w:left="1080" w:hanging="720"/>
        <w:rPr>
          <w:sz w:val="22"/>
          <w:szCs w:val="22"/>
        </w:rPr>
      </w:pPr>
      <w:r w:rsidRPr="00A248EF">
        <w:rPr>
          <w:rFonts w:ascii="Times" w:hAnsi="Times"/>
          <w:b/>
          <w:sz w:val="22"/>
          <w:szCs w:val="22"/>
        </w:rPr>
        <w:t>7.</w:t>
      </w:r>
      <w:r w:rsidR="00052232">
        <w:rPr>
          <w:rFonts w:ascii="Times" w:hAnsi="Times"/>
          <w:b/>
          <w:sz w:val="22"/>
          <w:szCs w:val="22"/>
        </w:rPr>
        <w:t xml:space="preserve"> </w:t>
      </w:r>
      <w:r w:rsidR="003D79A1">
        <w:rPr>
          <w:rFonts w:ascii="Times" w:hAnsi="Times"/>
          <w:sz w:val="22"/>
          <w:szCs w:val="22"/>
        </w:rPr>
        <w:t>Egalite, A.</w:t>
      </w:r>
      <w:r w:rsidR="00301534">
        <w:rPr>
          <w:rFonts w:ascii="Times" w:hAnsi="Times"/>
          <w:sz w:val="22"/>
          <w:szCs w:val="22"/>
        </w:rPr>
        <w:t xml:space="preserve"> </w:t>
      </w:r>
      <w:r w:rsidR="003D79A1">
        <w:rPr>
          <w:rFonts w:ascii="Times" w:hAnsi="Times"/>
          <w:sz w:val="22"/>
          <w:szCs w:val="22"/>
        </w:rPr>
        <w:t>J. &amp; Mills, J.</w:t>
      </w:r>
      <w:r w:rsidR="00301534">
        <w:rPr>
          <w:rFonts w:ascii="Times" w:hAnsi="Times"/>
          <w:sz w:val="22"/>
          <w:szCs w:val="22"/>
        </w:rPr>
        <w:t xml:space="preserve"> </w:t>
      </w:r>
      <w:r w:rsidRPr="00A248EF">
        <w:rPr>
          <w:rFonts w:ascii="Times" w:hAnsi="Times"/>
          <w:sz w:val="22"/>
          <w:szCs w:val="22"/>
        </w:rPr>
        <w:t xml:space="preserve">N. (2014). The Louisiana Scholarship Program: Contrary to </w:t>
      </w:r>
      <w:r w:rsidR="00B26048">
        <w:rPr>
          <w:rFonts w:ascii="Times" w:hAnsi="Times"/>
          <w:sz w:val="22"/>
          <w:szCs w:val="22"/>
        </w:rPr>
        <w:t>J</w:t>
      </w:r>
      <w:r w:rsidRPr="00A248EF">
        <w:rPr>
          <w:rFonts w:ascii="Times" w:hAnsi="Times"/>
          <w:sz w:val="22"/>
          <w:szCs w:val="22"/>
        </w:rPr>
        <w:t>ustice Department claims, student transfers improve racial</w:t>
      </w:r>
      <w:r>
        <w:rPr>
          <w:sz w:val="22"/>
          <w:szCs w:val="22"/>
        </w:rPr>
        <w:t xml:space="preserve"> integration. </w:t>
      </w:r>
      <w:r>
        <w:rPr>
          <w:i/>
          <w:sz w:val="22"/>
          <w:szCs w:val="22"/>
        </w:rPr>
        <w:t xml:space="preserve">Education Next, </w:t>
      </w:r>
      <w:r w:rsidR="00197DBB">
        <w:rPr>
          <w:sz w:val="22"/>
          <w:szCs w:val="22"/>
        </w:rPr>
        <w:t>14(1),</w:t>
      </w:r>
      <w:r>
        <w:rPr>
          <w:sz w:val="22"/>
          <w:szCs w:val="22"/>
        </w:rPr>
        <w:t xml:space="preserve"> 66-69.</w:t>
      </w:r>
    </w:p>
    <w:p w14:paraId="37A76EBA" w14:textId="77777777" w:rsidR="00FD5449" w:rsidRPr="00A248EF" w:rsidRDefault="00FD5449" w:rsidP="00CA73C5">
      <w:pPr>
        <w:shd w:val="clear" w:color="auto" w:fill="FFFFFF"/>
        <w:ind w:left="1080" w:hanging="720"/>
        <w:rPr>
          <w:rFonts w:ascii="Times" w:hAnsi="Times" w:cs="Arial"/>
          <w:color w:val="222222"/>
          <w:sz w:val="22"/>
          <w:szCs w:val="22"/>
        </w:rPr>
      </w:pPr>
    </w:p>
    <w:p w14:paraId="2D4FB362" w14:textId="53C6416B" w:rsidR="00FD5449" w:rsidRPr="00B26048" w:rsidRDefault="00FD5449" w:rsidP="00CA73C5">
      <w:pPr>
        <w:ind w:left="1080" w:hanging="720"/>
        <w:rPr>
          <w:rFonts w:ascii="Times" w:hAnsi="Times" w:cs="Arial"/>
          <w:color w:val="222222"/>
          <w:sz w:val="22"/>
          <w:szCs w:val="22"/>
        </w:rPr>
      </w:pPr>
      <w:r w:rsidRPr="00A248EF">
        <w:rPr>
          <w:rFonts w:ascii="Times" w:hAnsi="Times"/>
          <w:b/>
          <w:sz w:val="22"/>
          <w:szCs w:val="22"/>
        </w:rPr>
        <w:t>6.</w:t>
      </w:r>
      <w:r w:rsidR="00052232">
        <w:rPr>
          <w:rFonts w:ascii="Times" w:hAnsi="Times"/>
          <w:b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Beck, D</w:t>
      </w:r>
      <w:r w:rsidRPr="00A248EF">
        <w:rPr>
          <w:rFonts w:ascii="Times" w:hAnsi="Times"/>
          <w:sz w:val="22"/>
          <w:szCs w:val="22"/>
        </w:rPr>
        <w:t>.</w:t>
      </w:r>
      <w:r w:rsidR="006A4962">
        <w:rPr>
          <w:rFonts w:ascii="Times" w:hAnsi="Times"/>
          <w:sz w:val="22"/>
          <w:szCs w:val="22"/>
        </w:rPr>
        <w:t>, Egalite, A.</w:t>
      </w:r>
      <w:r w:rsidR="00301534">
        <w:rPr>
          <w:rFonts w:ascii="Times" w:hAnsi="Times"/>
          <w:sz w:val="22"/>
          <w:szCs w:val="22"/>
        </w:rPr>
        <w:t xml:space="preserve"> </w:t>
      </w:r>
      <w:r w:rsidR="006A4962">
        <w:rPr>
          <w:rFonts w:ascii="Times" w:hAnsi="Times"/>
          <w:sz w:val="22"/>
          <w:szCs w:val="22"/>
        </w:rPr>
        <w:t>J.,</w:t>
      </w:r>
      <w:r w:rsidRPr="00A248EF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&amp; Maranto, R. </w:t>
      </w:r>
      <w:r w:rsidRPr="00A248EF">
        <w:rPr>
          <w:rFonts w:ascii="Times" w:hAnsi="Times"/>
          <w:sz w:val="22"/>
          <w:szCs w:val="22"/>
        </w:rPr>
        <w:t xml:space="preserve">(2014). 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Why </w:t>
      </w:r>
      <w:r w:rsidR="00B26048">
        <w:rPr>
          <w:rFonts w:ascii="Times" w:hAnsi="Times" w:cs="Arial"/>
          <w:color w:val="222222"/>
          <w:sz w:val="22"/>
          <w:szCs w:val="22"/>
        </w:rPr>
        <w:t>t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hey </w:t>
      </w:r>
      <w:r w:rsidR="00B26048">
        <w:rPr>
          <w:rFonts w:ascii="Times" w:hAnsi="Times" w:cs="Arial"/>
          <w:color w:val="222222"/>
          <w:sz w:val="22"/>
          <w:szCs w:val="22"/>
        </w:rPr>
        <w:t>c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hoose and </w:t>
      </w:r>
      <w:r w:rsidR="00B26048">
        <w:rPr>
          <w:rFonts w:ascii="Times" w:hAnsi="Times" w:cs="Arial"/>
          <w:color w:val="222222"/>
          <w:sz w:val="22"/>
          <w:szCs w:val="22"/>
        </w:rPr>
        <w:t>how i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t </w:t>
      </w:r>
      <w:r w:rsidR="00B26048">
        <w:rPr>
          <w:rFonts w:ascii="Times" w:hAnsi="Times" w:cs="Arial"/>
          <w:color w:val="222222"/>
          <w:sz w:val="22"/>
          <w:szCs w:val="22"/>
        </w:rPr>
        <w:t>g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oes: Comparing </w:t>
      </w:r>
      <w:r w:rsidR="00B26048">
        <w:rPr>
          <w:rFonts w:ascii="Times" w:hAnsi="Times" w:cs="Arial"/>
          <w:color w:val="222222"/>
          <w:sz w:val="22"/>
          <w:szCs w:val="22"/>
        </w:rPr>
        <w:t>s</w:t>
      </w:r>
      <w:r w:rsidRPr="00A248EF">
        <w:rPr>
          <w:rFonts w:ascii="Times" w:hAnsi="Times" w:cs="Arial"/>
          <w:color w:val="222222"/>
          <w:sz w:val="22"/>
          <w:szCs w:val="22"/>
        </w:rPr>
        <w:t xml:space="preserve">pecial </w:t>
      </w:r>
      <w:r w:rsidR="00B26048">
        <w:rPr>
          <w:rFonts w:ascii="Times" w:hAnsi="Times" w:cs="Arial"/>
          <w:color w:val="222222"/>
          <w:sz w:val="22"/>
          <w:szCs w:val="22"/>
        </w:rPr>
        <w:t>e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ducation and </w:t>
      </w:r>
      <w:r w:rsidR="00B26048">
        <w:rPr>
          <w:rFonts w:ascii="Times" w:hAnsi="Times" w:cs="Arial"/>
          <w:color w:val="222222"/>
          <w:sz w:val="22"/>
          <w:szCs w:val="22"/>
        </w:rPr>
        <w:t>general e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ducation </w:t>
      </w:r>
      <w:r w:rsidR="00B26048">
        <w:rPr>
          <w:rFonts w:ascii="Times" w:hAnsi="Times" w:cs="Arial"/>
          <w:color w:val="222222"/>
          <w:sz w:val="22"/>
          <w:szCs w:val="22"/>
        </w:rPr>
        <w:t>c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yber </w:t>
      </w:r>
      <w:r w:rsidR="00B26048">
        <w:rPr>
          <w:rFonts w:ascii="Times" w:hAnsi="Times" w:cs="Arial"/>
          <w:color w:val="222222"/>
          <w:sz w:val="22"/>
          <w:szCs w:val="22"/>
        </w:rPr>
        <w:t>s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tudent </w:t>
      </w:r>
      <w:r w:rsidR="00B26048">
        <w:rPr>
          <w:rFonts w:ascii="Times" w:hAnsi="Times" w:cs="Arial"/>
          <w:color w:val="222222"/>
          <w:sz w:val="22"/>
          <w:szCs w:val="22"/>
        </w:rPr>
        <w:t>p</w:t>
      </w:r>
      <w:r w:rsidRPr="00B26048">
        <w:rPr>
          <w:rFonts w:ascii="Times" w:hAnsi="Times" w:cs="Arial"/>
          <w:color w:val="222222"/>
          <w:sz w:val="22"/>
          <w:szCs w:val="22"/>
        </w:rPr>
        <w:t xml:space="preserve">erceptions. </w:t>
      </w:r>
      <w:r w:rsidR="00B26048" w:rsidRPr="00B26048">
        <w:rPr>
          <w:rFonts w:ascii="Times" w:hAnsi="Times" w:cs="Arial"/>
          <w:i/>
          <w:color w:val="222222"/>
          <w:sz w:val="22"/>
          <w:szCs w:val="22"/>
        </w:rPr>
        <w:t>Computers &amp; Education,</w:t>
      </w:r>
      <w:r w:rsidR="00B26048">
        <w:rPr>
          <w:rFonts w:ascii="Times" w:hAnsi="Times" w:cs="Arial"/>
          <w:i/>
          <w:color w:val="222222"/>
          <w:sz w:val="22"/>
          <w:szCs w:val="22"/>
        </w:rPr>
        <w:t xml:space="preserve"> </w:t>
      </w:r>
      <w:r w:rsidR="00197DBB">
        <w:rPr>
          <w:rFonts w:ascii="Times" w:hAnsi="Times" w:cs="Arial"/>
          <w:color w:val="222222"/>
          <w:sz w:val="22"/>
          <w:szCs w:val="22"/>
        </w:rPr>
        <w:t>76,</w:t>
      </w:r>
      <w:r w:rsidR="00B26048">
        <w:rPr>
          <w:rFonts w:ascii="Times" w:hAnsi="Times" w:cs="Arial"/>
          <w:color w:val="222222"/>
          <w:sz w:val="22"/>
          <w:szCs w:val="22"/>
        </w:rPr>
        <w:t xml:space="preserve"> 70-79.</w:t>
      </w:r>
    </w:p>
    <w:p w14:paraId="65A179F6" w14:textId="77777777" w:rsidR="00FD5449" w:rsidRPr="00FD5449" w:rsidRDefault="00FD5449" w:rsidP="00CA73C5">
      <w:pPr>
        <w:ind w:left="1080" w:hanging="720"/>
        <w:rPr>
          <w:rFonts w:ascii="Times" w:hAnsi="Times"/>
          <w:sz w:val="22"/>
          <w:szCs w:val="22"/>
        </w:rPr>
      </w:pPr>
    </w:p>
    <w:p w14:paraId="7ED0B784" w14:textId="78AE5A2C" w:rsidR="00FD5449" w:rsidRDefault="00FD5449" w:rsidP="00CA73C5">
      <w:pPr>
        <w:tabs>
          <w:tab w:val="left" w:pos="-2340"/>
        </w:tabs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5.</w:t>
      </w:r>
      <w:r w:rsidRPr="00C73776">
        <w:rPr>
          <w:b/>
          <w:sz w:val="22"/>
          <w:szCs w:val="22"/>
        </w:rPr>
        <w:t xml:space="preserve"> </w:t>
      </w:r>
      <w:r w:rsidRPr="0001648B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Pr="0001648B">
        <w:rPr>
          <w:sz w:val="22"/>
          <w:szCs w:val="22"/>
        </w:rPr>
        <w:t>J., Jensen, L.</w:t>
      </w:r>
      <w:r w:rsidR="00301534">
        <w:rPr>
          <w:sz w:val="22"/>
          <w:szCs w:val="22"/>
        </w:rPr>
        <w:t xml:space="preserve"> </w:t>
      </w:r>
      <w:r w:rsidRPr="0001648B">
        <w:rPr>
          <w:sz w:val="22"/>
          <w:szCs w:val="22"/>
        </w:rPr>
        <w:t xml:space="preserve">I., </w:t>
      </w:r>
      <w:r>
        <w:rPr>
          <w:sz w:val="22"/>
          <w:szCs w:val="22"/>
        </w:rPr>
        <w:t>Stewart, T., &amp; Wolf, P.</w:t>
      </w:r>
      <w:r w:rsidR="00301534">
        <w:rPr>
          <w:sz w:val="22"/>
          <w:szCs w:val="22"/>
        </w:rPr>
        <w:t xml:space="preserve"> </w:t>
      </w:r>
      <w:r>
        <w:rPr>
          <w:sz w:val="22"/>
          <w:szCs w:val="22"/>
        </w:rPr>
        <w:t>J. (2014</w:t>
      </w:r>
      <w:r w:rsidRPr="00D24D46">
        <w:rPr>
          <w:sz w:val="22"/>
          <w:szCs w:val="22"/>
        </w:rPr>
        <w:t xml:space="preserve">). Finding the </w:t>
      </w:r>
      <w:r w:rsidR="00B26048">
        <w:rPr>
          <w:sz w:val="22"/>
          <w:szCs w:val="22"/>
        </w:rPr>
        <w:t>r</w:t>
      </w:r>
      <w:r w:rsidRPr="00D24D46">
        <w:rPr>
          <w:sz w:val="22"/>
          <w:szCs w:val="22"/>
        </w:rPr>
        <w:t xml:space="preserve">ight </w:t>
      </w:r>
      <w:r w:rsidR="00B26048">
        <w:rPr>
          <w:sz w:val="22"/>
          <w:szCs w:val="22"/>
        </w:rPr>
        <w:t>fit: Recruiting and r</w:t>
      </w:r>
      <w:r w:rsidRPr="00D24D46">
        <w:rPr>
          <w:sz w:val="22"/>
          <w:szCs w:val="22"/>
        </w:rPr>
        <w:t xml:space="preserve">etaining </w:t>
      </w:r>
      <w:r w:rsidR="00B26048">
        <w:rPr>
          <w:sz w:val="22"/>
          <w:szCs w:val="22"/>
        </w:rPr>
        <w:t>t</w:t>
      </w:r>
      <w:r w:rsidRPr="00D24D46">
        <w:rPr>
          <w:sz w:val="22"/>
          <w:szCs w:val="22"/>
        </w:rPr>
        <w:t xml:space="preserve">eachers in Milwaukee </w:t>
      </w:r>
      <w:r w:rsidR="00B26048">
        <w:rPr>
          <w:sz w:val="22"/>
          <w:szCs w:val="22"/>
        </w:rPr>
        <w:t>c</w:t>
      </w:r>
      <w:r w:rsidRPr="00D24D46">
        <w:rPr>
          <w:sz w:val="22"/>
          <w:szCs w:val="22"/>
        </w:rPr>
        <w:t xml:space="preserve">hoice </w:t>
      </w:r>
      <w:r w:rsidR="00B26048">
        <w:rPr>
          <w:sz w:val="22"/>
          <w:szCs w:val="22"/>
        </w:rPr>
        <w:t>s</w:t>
      </w:r>
      <w:r w:rsidRPr="00D24D46">
        <w:rPr>
          <w:sz w:val="22"/>
          <w:szCs w:val="22"/>
        </w:rPr>
        <w:t xml:space="preserve">chools.  </w:t>
      </w:r>
      <w:r w:rsidRPr="00D24D46">
        <w:rPr>
          <w:i/>
          <w:sz w:val="22"/>
          <w:szCs w:val="22"/>
        </w:rPr>
        <w:t>Journal of School Choice</w:t>
      </w:r>
      <w:r w:rsidR="00197DBB">
        <w:rPr>
          <w:sz w:val="22"/>
          <w:szCs w:val="22"/>
        </w:rPr>
        <w:t>, 8(1),</w:t>
      </w:r>
      <w:r>
        <w:rPr>
          <w:sz w:val="22"/>
          <w:szCs w:val="22"/>
        </w:rPr>
        <w:t xml:space="preserve"> 113-140.</w:t>
      </w:r>
    </w:p>
    <w:p w14:paraId="281D4B66" w14:textId="77777777" w:rsidR="00FD5449" w:rsidRPr="00D24D46" w:rsidRDefault="00FD5449" w:rsidP="00CA73C5">
      <w:pPr>
        <w:tabs>
          <w:tab w:val="left" w:pos="-2340"/>
        </w:tabs>
        <w:ind w:left="1080" w:hanging="720"/>
        <w:rPr>
          <w:sz w:val="22"/>
          <w:szCs w:val="22"/>
        </w:rPr>
      </w:pPr>
    </w:p>
    <w:p w14:paraId="06E2590E" w14:textId="68C8990A" w:rsidR="00FD5449" w:rsidRDefault="00FD5449" w:rsidP="00CA73C5">
      <w:pPr>
        <w:ind w:left="1080" w:hanging="720"/>
        <w:rPr>
          <w:i/>
          <w:sz w:val="22"/>
          <w:szCs w:val="22"/>
        </w:rPr>
      </w:pPr>
      <w:r w:rsidRPr="00D24D46">
        <w:rPr>
          <w:b/>
          <w:sz w:val="22"/>
          <w:szCs w:val="22"/>
        </w:rPr>
        <w:t xml:space="preserve">4. </w:t>
      </w:r>
      <w:r w:rsidR="003D79A1">
        <w:rPr>
          <w:sz w:val="22"/>
          <w:szCs w:val="22"/>
        </w:rPr>
        <w:t>Holley, M.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>J., Egalite,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>J, &amp; Lueken, M.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F. (2013). Competition with Charters Motivates Districts: New political circumstances, growing popularity. </w:t>
      </w:r>
      <w:r w:rsidRPr="00D24D46">
        <w:rPr>
          <w:i/>
          <w:sz w:val="22"/>
          <w:szCs w:val="22"/>
        </w:rPr>
        <w:t>Education Next</w:t>
      </w:r>
      <w:r w:rsidR="00197DBB">
        <w:rPr>
          <w:sz w:val="22"/>
          <w:szCs w:val="22"/>
        </w:rPr>
        <w:t>, 13(4),</w:t>
      </w:r>
      <w:r w:rsidRPr="00D24D46">
        <w:rPr>
          <w:sz w:val="22"/>
          <w:szCs w:val="22"/>
        </w:rPr>
        <w:t xml:space="preserve"> 28-35</w:t>
      </w:r>
      <w:r w:rsidRPr="00D24D46">
        <w:rPr>
          <w:i/>
          <w:sz w:val="22"/>
          <w:szCs w:val="22"/>
        </w:rPr>
        <w:t xml:space="preserve">. </w:t>
      </w:r>
    </w:p>
    <w:p w14:paraId="347F2F20" w14:textId="77777777" w:rsidR="00FD5449" w:rsidRPr="00D24D46" w:rsidRDefault="00FD5449" w:rsidP="00CA73C5">
      <w:pPr>
        <w:ind w:left="1080" w:hanging="720"/>
        <w:rPr>
          <w:sz w:val="22"/>
          <w:szCs w:val="22"/>
        </w:rPr>
      </w:pPr>
    </w:p>
    <w:p w14:paraId="0E3FAB94" w14:textId="01E76F3C" w:rsidR="00FD5449" w:rsidRDefault="00FD5449" w:rsidP="00CA73C5">
      <w:pPr>
        <w:ind w:left="1080" w:hanging="720"/>
        <w:rPr>
          <w:sz w:val="22"/>
          <w:szCs w:val="22"/>
        </w:rPr>
      </w:pPr>
      <w:r w:rsidRPr="00D24D46">
        <w:rPr>
          <w:b/>
          <w:sz w:val="22"/>
          <w:szCs w:val="22"/>
        </w:rPr>
        <w:t xml:space="preserve">3. </w:t>
      </w:r>
      <w:r w:rsidR="003D79A1"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J. (2013). 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Measuring </w:t>
      </w:r>
      <w:r w:rsidR="00B26048">
        <w:rPr>
          <w:color w:val="222222"/>
          <w:sz w:val="22"/>
          <w:szCs w:val="22"/>
          <w:shd w:val="clear" w:color="auto" w:fill="FFFFFF"/>
        </w:rPr>
        <w:t>c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ompetitive </w:t>
      </w:r>
      <w:r w:rsidR="00B26048">
        <w:rPr>
          <w:color w:val="222222"/>
          <w:sz w:val="22"/>
          <w:szCs w:val="22"/>
          <w:shd w:val="clear" w:color="auto" w:fill="FFFFFF"/>
        </w:rPr>
        <w:t>e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ffects </w:t>
      </w:r>
      <w:r w:rsidR="00B26048">
        <w:rPr>
          <w:color w:val="222222"/>
          <w:sz w:val="22"/>
          <w:szCs w:val="22"/>
          <w:shd w:val="clear" w:color="auto" w:fill="FFFFFF"/>
        </w:rPr>
        <w:t>f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rom </w:t>
      </w:r>
      <w:r w:rsidR="00B26048">
        <w:rPr>
          <w:color w:val="222222"/>
          <w:sz w:val="22"/>
          <w:szCs w:val="22"/>
          <w:shd w:val="clear" w:color="auto" w:fill="FFFFFF"/>
        </w:rPr>
        <w:t>s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chool </w:t>
      </w:r>
      <w:r w:rsidR="00B26048">
        <w:rPr>
          <w:color w:val="222222"/>
          <w:sz w:val="22"/>
          <w:szCs w:val="22"/>
          <w:shd w:val="clear" w:color="auto" w:fill="FFFFFF"/>
        </w:rPr>
        <w:t>v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oucher </w:t>
      </w:r>
      <w:r w:rsidR="00B26048">
        <w:rPr>
          <w:color w:val="222222"/>
          <w:sz w:val="22"/>
          <w:szCs w:val="22"/>
          <w:shd w:val="clear" w:color="auto" w:fill="FFFFFF"/>
        </w:rPr>
        <w:t>programs: A sy</w:t>
      </w:r>
      <w:r w:rsidRPr="00D24D46">
        <w:rPr>
          <w:color w:val="222222"/>
          <w:sz w:val="22"/>
          <w:szCs w:val="22"/>
          <w:shd w:val="clear" w:color="auto" w:fill="FFFFFF"/>
        </w:rPr>
        <w:t xml:space="preserve">stematic </w:t>
      </w:r>
      <w:r w:rsidR="00B26048">
        <w:rPr>
          <w:color w:val="222222"/>
          <w:sz w:val="22"/>
          <w:szCs w:val="22"/>
          <w:shd w:val="clear" w:color="auto" w:fill="FFFFFF"/>
        </w:rPr>
        <w:t>r</w:t>
      </w:r>
      <w:r w:rsidRPr="00D24D46">
        <w:rPr>
          <w:color w:val="222222"/>
          <w:sz w:val="22"/>
          <w:szCs w:val="22"/>
          <w:shd w:val="clear" w:color="auto" w:fill="FFFFFF"/>
        </w:rPr>
        <w:t>eview</w:t>
      </w:r>
      <w:r w:rsidRPr="00D24D46">
        <w:rPr>
          <w:sz w:val="22"/>
          <w:szCs w:val="22"/>
        </w:rPr>
        <w:t xml:space="preserve">, </w:t>
      </w:r>
      <w:r w:rsidRPr="00D24D46">
        <w:rPr>
          <w:i/>
          <w:sz w:val="22"/>
          <w:szCs w:val="22"/>
        </w:rPr>
        <w:t>Journal of School Choice, 7</w:t>
      </w:r>
      <w:r w:rsidR="00197DBB">
        <w:rPr>
          <w:sz w:val="22"/>
          <w:szCs w:val="22"/>
        </w:rPr>
        <w:t xml:space="preserve">(4), </w:t>
      </w:r>
      <w:r w:rsidRPr="00D24D46">
        <w:rPr>
          <w:sz w:val="22"/>
          <w:szCs w:val="22"/>
        </w:rPr>
        <w:t>443-464.</w:t>
      </w:r>
    </w:p>
    <w:p w14:paraId="3BA61526" w14:textId="77777777" w:rsidR="00FD5449" w:rsidRPr="00D24D46" w:rsidRDefault="00FD5449" w:rsidP="00CA73C5">
      <w:pPr>
        <w:ind w:left="1080" w:hanging="720"/>
        <w:rPr>
          <w:sz w:val="22"/>
          <w:szCs w:val="22"/>
        </w:rPr>
      </w:pPr>
    </w:p>
    <w:p w14:paraId="6D86181C" w14:textId="1B96C3EF" w:rsidR="00FD5449" w:rsidRDefault="00FD5449" w:rsidP="00CA73C5">
      <w:pPr>
        <w:ind w:left="1080" w:hanging="720"/>
        <w:rPr>
          <w:sz w:val="22"/>
          <w:szCs w:val="22"/>
        </w:rPr>
      </w:pPr>
      <w:r w:rsidRPr="00D24D46">
        <w:rPr>
          <w:b/>
          <w:sz w:val="22"/>
          <w:szCs w:val="22"/>
        </w:rPr>
        <w:t xml:space="preserve">2. </w:t>
      </w:r>
      <w:r w:rsidR="003D79A1">
        <w:rPr>
          <w:sz w:val="22"/>
          <w:szCs w:val="22"/>
        </w:rPr>
        <w:t>Jacob,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M. (2012) </w:t>
      </w:r>
      <w:r w:rsidRPr="00D24D46">
        <w:rPr>
          <w:bCs/>
          <w:sz w:val="22"/>
          <w:szCs w:val="22"/>
        </w:rPr>
        <w:t xml:space="preserve">Examining the </w:t>
      </w:r>
      <w:r w:rsidR="00B26048">
        <w:rPr>
          <w:bCs/>
          <w:sz w:val="22"/>
          <w:szCs w:val="22"/>
        </w:rPr>
        <w:t>r</w:t>
      </w:r>
      <w:r w:rsidRPr="00D24D46">
        <w:rPr>
          <w:bCs/>
          <w:sz w:val="22"/>
          <w:szCs w:val="22"/>
        </w:rPr>
        <w:t xml:space="preserve">elationship between </w:t>
      </w:r>
      <w:r w:rsidR="00B26048">
        <w:rPr>
          <w:bCs/>
          <w:sz w:val="22"/>
          <w:szCs w:val="22"/>
        </w:rPr>
        <w:t>s</w:t>
      </w:r>
      <w:r w:rsidRPr="00D24D46">
        <w:rPr>
          <w:bCs/>
          <w:sz w:val="22"/>
          <w:szCs w:val="22"/>
        </w:rPr>
        <w:t xml:space="preserve">tudent </w:t>
      </w:r>
      <w:r w:rsidR="00B26048">
        <w:rPr>
          <w:bCs/>
          <w:sz w:val="22"/>
          <w:szCs w:val="22"/>
        </w:rPr>
        <w:t>a</w:t>
      </w:r>
      <w:r w:rsidRPr="00D24D46">
        <w:rPr>
          <w:bCs/>
          <w:sz w:val="22"/>
          <w:szCs w:val="22"/>
        </w:rPr>
        <w:t xml:space="preserve">chievement and </w:t>
      </w:r>
      <w:r w:rsidR="00B26048">
        <w:rPr>
          <w:bCs/>
          <w:sz w:val="22"/>
          <w:szCs w:val="22"/>
        </w:rPr>
        <w:t>observable t</w:t>
      </w:r>
      <w:r w:rsidRPr="00D24D46">
        <w:rPr>
          <w:bCs/>
          <w:sz w:val="22"/>
          <w:szCs w:val="22"/>
        </w:rPr>
        <w:t xml:space="preserve">eacher </w:t>
      </w:r>
      <w:r w:rsidR="00B26048">
        <w:rPr>
          <w:bCs/>
          <w:sz w:val="22"/>
          <w:szCs w:val="22"/>
        </w:rPr>
        <w:t>c</w:t>
      </w:r>
      <w:r w:rsidRPr="00D24D46">
        <w:rPr>
          <w:bCs/>
          <w:sz w:val="22"/>
          <w:szCs w:val="22"/>
        </w:rPr>
        <w:t xml:space="preserve">haracteristics: Implications for </w:t>
      </w:r>
      <w:r w:rsidR="00B26048">
        <w:rPr>
          <w:bCs/>
          <w:sz w:val="22"/>
          <w:szCs w:val="22"/>
        </w:rPr>
        <w:t>s</w:t>
      </w:r>
      <w:r w:rsidRPr="00D24D46">
        <w:rPr>
          <w:bCs/>
          <w:sz w:val="22"/>
          <w:szCs w:val="22"/>
        </w:rPr>
        <w:t xml:space="preserve">chool </w:t>
      </w:r>
      <w:r w:rsidR="00B26048">
        <w:rPr>
          <w:bCs/>
          <w:sz w:val="22"/>
          <w:szCs w:val="22"/>
        </w:rPr>
        <w:t>l</w:t>
      </w:r>
      <w:r w:rsidRPr="00D24D46">
        <w:rPr>
          <w:bCs/>
          <w:sz w:val="22"/>
          <w:szCs w:val="22"/>
        </w:rPr>
        <w:t xml:space="preserve">eaders. </w:t>
      </w:r>
      <w:r w:rsidRPr="00D24D46">
        <w:rPr>
          <w:bCs/>
          <w:i/>
          <w:sz w:val="22"/>
          <w:szCs w:val="22"/>
        </w:rPr>
        <w:t>International Journal of Educational Leadership Preparation</w:t>
      </w:r>
      <w:r w:rsidRPr="00D24D46">
        <w:rPr>
          <w:bCs/>
          <w:sz w:val="22"/>
          <w:szCs w:val="22"/>
        </w:rPr>
        <w:t xml:space="preserve">, </w:t>
      </w:r>
      <w:r w:rsidRPr="00D24D46">
        <w:rPr>
          <w:bCs/>
          <w:i/>
          <w:sz w:val="22"/>
          <w:szCs w:val="22"/>
        </w:rPr>
        <w:t>7</w:t>
      </w:r>
      <w:r w:rsidRPr="00D24D46">
        <w:rPr>
          <w:bCs/>
          <w:sz w:val="22"/>
          <w:szCs w:val="22"/>
        </w:rPr>
        <w:t>(3)</w:t>
      </w:r>
      <w:r w:rsidR="003A7613">
        <w:rPr>
          <w:bCs/>
          <w:sz w:val="22"/>
          <w:szCs w:val="22"/>
        </w:rPr>
        <w:t>, 1-13.</w:t>
      </w:r>
    </w:p>
    <w:p w14:paraId="4C57EB0C" w14:textId="77777777" w:rsidR="00FD5449" w:rsidRPr="00D24D46" w:rsidRDefault="00FD5449" w:rsidP="00CA73C5">
      <w:pPr>
        <w:ind w:left="1080" w:hanging="720"/>
        <w:rPr>
          <w:bCs/>
          <w:sz w:val="22"/>
          <w:szCs w:val="22"/>
        </w:rPr>
      </w:pPr>
    </w:p>
    <w:p w14:paraId="31E627D5" w14:textId="48B9D114" w:rsidR="00735CBE" w:rsidRDefault="00FD5449" w:rsidP="00CA73C5">
      <w:pPr>
        <w:ind w:left="1080" w:hanging="720"/>
        <w:rPr>
          <w:b/>
          <w:sz w:val="22"/>
          <w:szCs w:val="22"/>
        </w:rPr>
      </w:pPr>
      <w:r w:rsidRPr="00D24D46">
        <w:rPr>
          <w:b/>
          <w:sz w:val="22"/>
          <w:szCs w:val="22"/>
        </w:rPr>
        <w:t xml:space="preserve">1. </w:t>
      </w:r>
      <w:r w:rsidRPr="00D24D46">
        <w:rPr>
          <w:sz w:val="22"/>
          <w:szCs w:val="22"/>
        </w:rPr>
        <w:t>Jacob, A.</w:t>
      </w:r>
      <w:r w:rsidR="00301534">
        <w:rPr>
          <w:sz w:val="22"/>
          <w:szCs w:val="22"/>
        </w:rPr>
        <w:t xml:space="preserve"> </w:t>
      </w:r>
      <w:r w:rsidRPr="00D24D46">
        <w:rPr>
          <w:sz w:val="22"/>
          <w:szCs w:val="22"/>
        </w:rPr>
        <w:t xml:space="preserve">M. (2011). Benefits and </w:t>
      </w:r>
      <w:r w:rsidR="00B26048">
        <w:rPr>
          <w:sz w:val="22"/>
          <w:szCs w:val="22"/>
        </w:rPr>
        <w:t>b</w:t>
      </w:r>
      <w:r w:rsidRPr="00D24D46">
        <w:rPr>
          <w:sz w:val="22"/>
          <w:szCs w:val="22"/>
        </w:rPr>
        <w:t xml:space="preserve">arriers to the </w:t>
      </w:r>
      <w:r w:rsidR="00B26048">
        <w:rPr>
          <w:sz w:val="22"/>
          <w:szCs w:val="22"/>
        </w:rPr>
        <w:t>h</w:t>
      </w:r>
      <w:r w:rsidRPr="00D24D46">
        <w:rPr>
          <w:sz w:val="22"/>
          <w:szCs w:val="22"/>
        </w:rPr>
        <w:t xml:space="preserve">ybridization of </w:t>
      </w:r>
      <w:r w:rsidR="00B26048">
        <w:rPr>
          <w:sz w:val="22"/>
          <w:szCs w:val="22"/>
        </w:rPr>
        <w:t>s</w:t>
      </w:r>
      <w:r w:rsidRPr="00D24D46">
        <w:rPr>
          <w:sz w:val="22"/>
          <w:szCs w:val="22"/>
        </w:rPr>
        <w:t xml:space="preserve">chools. </w:t>
      </w:r>
      <w:r w:rsidRPr="00D24D46">
        <w:rPr>
          <w:i/>
          <w:sz w:val="22"/>
          <w:szCs w:val="22"/>
        </w:rPr>
        <w:t xml:space="preserve">Journal of Education Policy, Planning and Administration, </w:t>
      </w:r>
      <w:r w:rsidR="00197DBB">
        <w:rPr>
          <w:sz w:val="22"/>
          <w:szCs w:val="22"/>
        </w:rPr>
        <w:t>1(1),</w:t>
      </w:r>
      <w:r w:rsidRPr="00D24D46">
        <w:rPr>
          <w:sz w:val="22"/>
          <w:szCs w:val="22"/>
        </w:rPr>
        <w:t xml:space="preserve"> 61-82.</w:t>
      </w:r>
      <w:r>
        <w:rPr>
          <w:sz w:val="22"/>
          <w:szCs w:val="22"/>
        </w:rPr>
        <w:t xml:space="preserve"> </w:t>
      </w:r>
    </w:p>
    <w:p w14:paraId="56EBC9D4" w14:textId="77777777" w:rsidR="00735CBE" w:rsidRDefault="00735CBE" w:rsidP="00735CBE">
      <w:pPr>
        <w:spacing w:line="276" w:lineRule="auto"/>
        <w:ind w:left="1080" w:hanging="720"/>
        <w:rPr>
          <w:b/>
          <w:sz w:val="22"/>
          <w:szCs w:val="22"/>
        </w:rPr>
      </w:pPr>
    </w:p>
    <w:p w14:paraId="1D608040" w14:textId="17A83832" w:rsidR="00B609A8" w:rsidRPr="00B609A8" w:rsidRDefault="00DE343B" w:rsidP="005C553A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BOOK </w:t>
      </w:r>
      <w:r w:rsidR="003D4F17">
        <w:rPr>
          <w:b/>
          <w:sz w:val="22"/>
          <w:szCs w:val="22"/>
        </w:rPr>
        <w:t>CHAPTERS</w:t>
      </w:r>
      <w:r w:rsidR="00A642BA">
        <w:rPr>
          <w:b/>
          <w:sz w:val="22"/>
          <w:szCs w:val="22"/>
        </w:rPr>
        <w:t xml:space="preserve"> AND ENCYLOPEDIA ENTRIES</w:t>
      </w:r>
    </w:p>
    <w:p w14:paraId="756F811D" w14:textId="630441A4" w:rsidR="00F619E8" w:rsidRDefault="00F619E8" w:rsidP="00CA73C5">
      <w:pPr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11. </w:t>
      </w:r>
      <w:r>
        <w:rPr>
          <w:bCs/>
          <w:sz w:val="22"/>
          <w:szCs w:val="22"/>
        </w:rPr>
        <w:t>Anderson, K., Egalite, A.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J., &amp; Mills, J.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N. (</w:t>
      </w:r>
      <w:r w:rsidR="00E23520">
        <w:rPr>
          <w:bCs/>
          <w:sz w:val="22"/>
          <w:szCs w:val="22"/>
        </w:rPr>
        <w:t>2019</w:t>
      </w:r>
      <w:r>
        <w:rPr>
          <w:bCs/>
          <w:sz w:val="22"/>
          <w:szCs w:val="22"/>
        </w:rPr>
        <w:t>). Tackling truancy: Findings from a state-level policy banning suspensions for truanc</w:t>
      </w:r>
      <w:r w:rsidR="003333AF">
        <w:rPr>
          <w:bCs/>
          <w:sz w:val="22"/>
          <w:szCs w:val="22"/>
        </w:rPr>
        <w:t>y. In M. Gottfried &amp;</w:t>
      </w:r>
      <w:r>
        <w:rPr>
          <w:bCs/>
          <w:sz w:val="22"/>
          <w:szCs w:val="22"/>
        </w:rPr>
        <w:t xml:space="preserve"> E. Hutt (</w:t>
      </w:r>
      <w:proofErr w:type="spellStart"/>
      <w:r>
        <w:rPr>
          <w:bCs/>
          <w:sz w:val="22"/>
          <w:szCs w:val="22"/>
        </w:rPr>
        <w:t>Eds</w:t>
      </w:r>
      <w:proofErr w:type="spellEnd"/>
      <w:r>
        <w:rPr>
          <w:bCs/>
          <w:sz w:val="22"/>
          <w:szCs w:val="22"/>
        </w:rPr>
        <w:t xml:space="preserve">). </w:t>
      </w:r>
      <w:r w:rsidRPr="003333AF">
        <w:rPr>
          <w:bCs/>
          <w:i/>
          <w:sz w:val="22"/>
          <w:szCs w:val="22"/>
        </w:rPr>
        <w:t xml:space="preserve">Absent from School: Understanding and addressing student </w:t>
      </w:r>
      <w:r w:rsidR="003333AF" w:rsidRPr="003333AF">
        <w:rPr>
          <w:bCs/>
          <w:i/>
          <w:sz w:val="22"/>
          <w:szCs w:val="22"/>
        </w:rPr>
        <w:t>absenteeism</w:t>
      </w:r>
      <w:r>
        <w:rPr>
          <w:bCs/>
          <w:sz w:val="22"/>
          <w:szCs w:val="22"/>
        </w:rPr>
        <w:t>. Cambridge, MA: Harvard Education Press</w:t>
      </w:r>
      <w:r>
        <w:rPr>
          <w:bCs/>
          <w:i/>
          <w:sz w:val="22"/>
          <w:szCs w:val="22"/>
        </w:rPr>
        <w:t>.</w:t>
      </w:r>
    </w:p>
    <w:p w14:paraId="48862E76" w14:textId="77777777" w:rsidR="00F619E8" w:rsidRDefault="00F619E8" w:rsidP="00CA73C5">
      <w:pPr>
        <w:ind w:left="1080" w:hanging="720"/>
        <w:rPr>
          <w:b/>
          <w:bCs/>
          <w:sz w:val="22"/>
          <w:szCs w:val="22"/>
        </w:rPr>
      </w:pPr>
    </w:p>
    <w:p w14:paraId="014BEB0D" w14:textId="6C4AC216" w:rsidR="00D870FF" w:rsidRPr="00D870FF" w:rsidRDefault="00D870FF" w:rsidP="00CA73C5">
      <w:pPr>
        <w:ind w:left="108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>
        <w:rPr>
          <w:bCs/>
          <w:sz w:val="22"/>
          <w:szCs w:val="22"/>
        </w:rPr>
        <w:t>Wolf, P.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W. &amp; Egalite, A.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J. (</w:t>
      </w:r>
      <w:r w:rsidR="00E23520">
        <w:rPr>
          <w:bCs/>
          <w:sz w:val="22"/>
          <w:szCs w:val="22"/>
        </w:rPr>
        <w:t>2018</w:t>
      </w:r>
      <w:r>
        <w:rPr>
          <w:bCs/>
          <w:sz w:val="22"/>
          <w:szCs w:val="22"/>
        </w:rPr>
        <w:t xml:space="preserve">). Does private school choice improve student achievement? A review of the evidence. In M. Berends, R.J. Waddington, &amp; J.A. Schoenig (Eds.) </w:t>
      </w:r>
      <w:r>
        <w:rPr>
          <w:bCs/>
          <w:i/>
          <w:sz w:val="22"/>
          <w:szCs w:val="22"/>
        </w:rPr>
        <w:t>School Choice at the Crossroads</w:t>
      </w:r>
      <w:r>
        <w:rPr>
          <w:bCs/>
          <w:sz w:val="22"/>
          <w:szCs w:val="22"/>
        </w:rPr>
        <w:t>. New York, NY: Routledge.</w:t>
      </w:r>
    </w:p>
    <w:p w14:paraId="01BDCBDC" w14:textId="77777777" w:rsidR="00D870FF" w:rsidRPr="00D870FF" w:rsidRDefault="00D870FF" w:rsidP="00CA73C5">
      <w:pPr>
        <w:ind w:left="1080" w:hanging="720"/>
        <w:rPr>
          <w:bCs/>
          <w:sz w:val="22"/>
          <w:szCs w:val="22"/>
        </w:rPr>
      </w:pPr>
    </w:p>
    <w:p w14:paraId="1E55AF19" w14:textId="4EE27148" w:rsidR="00664573" w:rsidRPr="00664573" w:rsidRDefault="00664573" w:rsidP="00CA73C5">
      <w:pPr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 xml:space="preserve">9. </w:t>
      </w:r>
      <w:r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>
        <w:rPr>
          <w:sz w:val="22"/>
          <w:szCs w:val="22"/>
        </w:rPr>
        <w:t>J. (2018</w:t>
      </w:r>
      <w:r w:rsidRPr="005E6FB2">
        <w:rPr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Federal support for charter schooling: A presidential priority. In F. Hess &amp; M.Q. McShane (Eds.) </w:t>
      </w:r>
      <w:r>
        <w:rPr>
          <w:bCs/>
          <w:i/>
          <w:sz w:val="22"/>
          <w:szCs w:val="22"/>
        </w:rPr>
        <w:t xml:space="preserve">Bush-Obama school reform: Lessons learned. </w:t>
      </w:r>
      <w:r>
        <w:rPr>
          <w:bCs/>
          <w:sz w:val="22"/>
          <w:szCs w:val="22"/>
        </w:rPr>
        <w:t xml:space="preserve">Cambridge, MA: </w:t>
      </w:r>
      <w:r w:rsidRPr="00664573">
        <w:rPr>
          <w:bCs/>
          <w:sz w:val="22"/>
          <w:szCs w:val="22"/>
        </w:rPr>
        <w:t>Harvard Education Press</w:t>
      </w:r>
      <w:r>
        <w:rPr>
          <w:bCs/>
          <w:i/>
          <w:sz w:val="22"/>
          <w:szCs w:val="22"/>
        </w:rPr>
        <w:t xml:space="preserve">. </w:t>
      </w:r>
    </w:p>
    <w:p w14:paraId="6D864CC2" w14:textId="2A016898" w:rsidR="00664573" w:rsidRDefault="00664573" w:rsidP="00CA73C5">
      <w:pPr>
        <w:ind w:left="1080" w:hanging="720"/>
        <w:rPr>
          <w:b/>
          <w:bCs/>
          <w:sz w:val="22"/>
          <w:szCs w:val="22"/>
        </w:rPr>
      </w:pPr>
    </w:p>
    <w:p w14:paraId="647D23E2" w14:textId="7FFE03BD" w:rsidR="00664573" w:rsidRDefault="00664573" w:rsidP="00CA73C5">
      <w:pPr>
        <w:spacing w:after="240"/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</w:t>
      </w:r>
      <w:r>
        <w:rPr>
          <w:bCs/>
          <w:sz w:val="22"/>
          <w:szCs w:val="22"/>
        </w:rPr>
        <w:t xml:space="preserve"> Egalite, A.</w:t>
      </w:r>
      <w:r w:rsidR="0030153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J. (2017). </w:t>
      </w:r>
      <w:r w:rsidRPr="00B609A8">
        <w:rPr>
          <w:bCs/>
          <w:sz w:val="22"/>
          <w:szCs w:val="22"/>
        </w:rPr>
        <w:t>The failure of private school vouchers and tax credit scholarships</w:t>
      </w:r>
      <w:r>
        <w:rPr>
          <w:bCs/>
          <w:sz w:val="22"/>
          <w:szCs w:val="22"/>
        </w:rPr>
        <w:t>. In J.P. Greene &amp; M.Q. McShane</w:t>
      </w:r>
      <w:r w:rsidRPr="006645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(Eds.). </w:t>
      </w:r>
      <w:r w:rsidRPr="00664573">
        <w:rPr>
          <w:bCs/>
          <w:i/>
          <w:sz w:val="22"/>
          <w:szCs w:val="22"/>
        </w:rPr>
        <w:t xml:space="preserve">Failure up close: What happens, why it happens, and what we can learn from it. </w:t>
      </w:r>
      <w:r w:rsidRPr="00664573">
        <w:rPr>
          <w:bCs/>
          <w:sz w:val="22"/>
          <w:szCs w:val="22"/>
        </w:rPr>
        <w:t xml:space="preserve">Lanham, Maryland: </w:t>
      </w:r>
      <w:r w:rsidRPr="00664573">
        <w:rPr>
          <w:color w:val="333333"/>
          <w:sz w:val="22"/>
          <w:szCs w:val="22"/>
          <w:shd w:val="clear" w:color="auto" w:fill="FFFFFF"/>
        </w:rPr>
        <w:t xml:space="preserve">Rowman &amp; Littlefield. </w:t>
      </w:r>
    </w:p>
    <w:p w14:paraId="4FCA2F44" w14:textId="1714473F" w:rsidR="00AC0715" w:rsidRDefault="00FB5FD7" w:rsidP="00CA73C5">
      <w:pPr>
        <w:ind w:left="1080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AC0715">
        <w:rPr>
          <w:b/>
          <w:bCs/>
          <w:sz w:val="22"/>
          <w:szCs w:val="22"/>
        </w:rPr>
        <w:t xml:space="preserve">. </w:t>
      </w:r>
      <w:r w:rsidR="00AC0715">
        <w:rPr>
          <w:sz w:val="22"/>
          <w:szCs w:val="22"/>
        </w:rPr>
        <w:t>Wolf, P.</w:t>
      </w:r>
      <w:r w:rsidR="00301534">
        <w:rPr>
          <w:sz w:val="22"/>
          <w:szCs w:val="22"/>
        </w:rPr>
        <w:t xml:space="preserve"> </w:t>
      </w:r>
      <w:r w:rsidR="00AC0715">
        <w:rPr>
          <w:sz w:val="22"/>
          <w:szCs w:val="22"/>
        </w:rPr>
        <w:t>J. &amp; Egalite, A.</w:t>
      </w:r>
      <w:r w:rsidR="00301534">
        <w:rPr>
          <w:sz w:val="22"/>
          <w:szCs w:val="22"/>
        </w:rPr>
        <w:t xml:space="preserve"> </w:t>
      </w:r>
      <w:r w:rsidR="00AC0715">
        <w:rPr>
          <w:sz w:val="22"/>
          <w:szCs w:val="22"/>
        </w:rPr>
        <w:t xml:space="preserve">J. (2017). The case for school vouchers. In R.A. Fox &amp; N. K. Buchanan (Eds.) </w:t>
      </w:r>
      <w:r w:rsidR="00AC0715">
        <w:rPr>
          <w:i/>
          <w:sz w:val="22"/>
          <w:szCs w:val="22"/>
        </w:rPr>
        <w:t>The Handbook of School Choice</w:t>
      </w:r>
      <w:r w:rsidR="00AC0715">
        <w:rPr>
          <w:sz w:val="22"/>
          <w:szCs w:val="22"/>
        </w:rPr>
        <w:t>.  Hoboken, NJ: Wiley-Blackwell.</w:t>
      </w:r>
    </w:p>
    <w:p w14:paraId="0B0ED966" w14:textId="77777777" w:rsidR="00B107E1" w:rsidRPr="00B107E1" w:rsidRDefault="00B107E1" w:rsidP="00CA73C5">
      <w:pPr>
        <w:ind w:left="1080" w:hanging="720"/>
        <w:rPr>
          <w:sz w:val="22"/>
          <w:szCs w:val="22"/>
        </w:rPr>
      </w:pPr>
    </w:p>
    <w:p w14:paraId="53B6CA09" w14:textId="4486B2A5" w:rsidR="005E6FB2" w:rsidRPr="00DE343B" w:rsidRDefault="005E6FB2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>
        <w:rPr>
          <w:sz w:val="22"/>
          <w:szCs w:val="22"/>
        </w:rPr>
        <w:t>J. (</w:t>
      </w:r>
      <w:r w:rsidR="00664573">
        <w:rPr>
          <w:sz w:val="22"/>
          <w:szCs w:val="22"/>
        </w:rPr>
        <w:t>2017</w:t>
      </w:r>
      <w:r w:rsidRPr="005E6FB2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Educational </w:t>
      </w:r>
      <w:r w:rsidR="00B26048">
        <w:rPr>
          <w:sz w:val="22"/>
          <w:szCs w:val="22"/>
        </w:rPr>
        <w:t>v</w:t>
      </w:r>
      <w:r>
        <w:rPr>
          <w:sz w:val="22"/>
          <w:szCs w:val="22"/>
        </w:rPr>
        <w:t>ouchers</w:t>
      </w:r>
      <w:r w:rsidRPr="0001648B">
        <w:rPr>
          <w:sz w:val="22"/>
          <w:szCs w:val="22"/>
        </w:rPr>
        <w:t xml:space="preserve">. In R. S. Rycroft (Ed.), </w:t>
      </w:r>
      <w:r>
        <w:rPr>
          <w:i/>
          <w:sz w:val="22"/>
          <w:szCs w:val="22"/>
        </w:rPr>
        <w:t>The American Middle Class: An Economic Encyclopedia of Progress and Poverty</w:t>
      </w:r>
      <w:r w:rsidRPr="0001648B">
        <w:rPr>
          <w:i/>
          <w:sz w:val="22"/>
          <w:szCs w:val="22"/>
        </w:rPr>
        <w:t>.</w:t>
      </w:r>
      <w:r w:rsidRPr="0001648B">
        <w:rPr>
          <w:sz w:val="22"/>
          <w:szCs w:val="22"/>
        </w:rPr>
        <w:t xml:space="preserve"> Santa Barbara, CA: ABC-CLIO Books</w:t>
      </w:r>
      <w:r>
        <w:rPr>
          <w:sz w:val="22"/>
          <w:szCs w:val="22"/>
        </w:rPr>
        <w:t xml:space="preserve">. </w:t>
      </w:r>
    </w:p>
    <w:p w14:paraId="2671AD03" w14:textId="77777777" w:rsidR="005E6FB2" w:rsidRDefault="005E6FB2" w:rsidP="00CA73C5">
      <w:pPr>
        <w:ind w:left="1080" w:hanging="720"/>
        <w:rPr>
          <w:b/>
          <w:sz w:val="22"/>
          <w:szCs w:val="22"/>
        </w:rPr>
      </w:pPr>
    </w:p>
    <w:p w14:paraId="72071B96" w14:textId="0A74F925" w:rsidR="00DE343B" w:rsidRPr="00F921F9" w:rsidRDefault="005E6FB2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E343B">
        <w:rPr>
          <w:b/>
          <w:sz w:val="22"/>
          <w:szCs w:val="22"/>
        </w:rPr>
        <w:t xml:space="preserve">. </w:t>
      </w:r>
      <w:r w:rsidR="00DE343B">
        <w:rPr>
          <w:sz w:val="22"/>
          <w:szCs w:val="22"/>
        </w:rPr>
        <w:t>Wolf, P.</w:t>
      </w:r>
      <w:r w:rsidR="00301534">
        <w:rPr>
          <w:sz w:val="22"/>
          <w:szCs w:val="22"/>
        </w:rPr>
        <w:t xml:space="preserve"> </w:t>
      </w:r>
      <w:r w:rsidR="00DE343B">
        <w:rPr>
          <w:sz w:val="22"/>
          <w:szCs w:val="22"/>
        </w:rPr>
        <w:t>J., Egalite, A.</w:t>
      </w:r>
      <w:r w:rsidR="00301534">
        <w:rPr>
          <w:sz w:val="22"/>
          <w:szCs w:val="22"/>
        </w:rPr>
        <w:t xml:space="preserve"> </w:t>
      </w:r>
      <w:r w:rsidR="00DE343B">
        <w:rPr>
          <w:sz w:val="22"/>
          <w:szCs w:val="22"/>
        </w:rPr>
        <w:t>J. &amp; Dixon, P. (</w:t>
      </w:r>
      <w:r w:rsidR="00AC0715">
        <w:rPr>
          <w:sz w:val="22"/>
          <w:szCs w:val="22"/>
        </w:rPr>
        <w:t>2015</w:t>
      </w:r>
      <w:r w:rsidR="00DE343B" w:rsidRPr="00D76F53">
        <w:rPr>
          <w:sz w:val="22"/>
          <w:szCs w:val="22"/>
        </w:rPr>
        <w:t xml:space="preserve">). </w:t>
      </w:r>
      <w:r w:rsidR="00DE343B">
        <w:rPr>
          <w:sz w:val="22"/>
          <w:szCs w:val="22"/>
        </w:rPr>
        <w:t xml:space="preserve">Private school choice in developing countries: Experimental results </w:t>
      </w:r>
      <w:r w:rsidR="00DE343B" w:rsidRPr="00F921F9">
        <w:rPr>
          <w:sz w:val="22"/>
          <w:szCs w:val="22"/>
        </w:rPr>
        <w:t xml:space="preserve">from Delhi, India. In P. Dixon, S. Humble, &amp; C.J. </w:t>
      </w:r>
      <w:proofErr w:type="spellStart"/>
      <w:r w:rsidR="00DE343B" w:rsidRPr="00F921F9">
        <w:rPr>
          <w:sz w:val="22"/>
          <w:szCs w:val="22"/>
        </w:rPr>
        <w:t>Counihan</w:t>
      </w:r>
      <w:proofErr w:type="spellEnd"/>
      <w:r w:rsidR="00DE343B" w:rsidRPr="00F921F9">
        <w:rPr>
          <w:sz w:val="22"/>
          <w:szCs w:val="22"/>
        </w:rPr>
        <w:t xml:space="preserve"> (Eds.) </w:t>
      </w:r>
      <w:r w:rsidR="00DE343B" w:rsidRPr="00F921F9">
        <w:rPr>
          <w:i/>
          <w:sz w:val="22"/>
          <w:szCs w:val="22"/>
        </w:rPr>
        <w:t>Handbook of Internat</w:t>
      </w:r>
      <w:r w:rsidR="00FD5449" w:rsidRPr="00F921F9">
        <w:rPr>
          <w:i/>
          <w:sz w:val="22"/>
          <w:szCs w:val="22"/>
        </w:rPr>
        <w:t>ional Development and Education</w:t>
      </w:r>
      <w:r w:rsidR="00AC0715">
        <w:rPr>
          <w:i/>
          <w:sz w:val="22"/>
          <w:szCs w:val="22"/>
        </w:rPr>
        <w:t>,</w:t>
      </w:r>
      <w:r w:rsidR="00AC0715">
        <w:rPr>
          <w:sz w:val="22"/>
          <w:szCs w:val="22"/>
        </w:rPr>
        <w:t xml:space="preserve"> (pp. 456-471)</w:t>
      </w:r>
      <w:r w:rsidR="00FD5449" w:rsidRPr="00F921F9">
        <w:rPr>
          <w:i/>
          <w:sz w:val="22"/>
          <w:szCs w:val="22"/>
        </w:rPr>
        <w:t>.</w:t>
      </w:r>
      <w:r w:rsidR="00F921F9" w:rsidRPr="00F921F9">
        <w:rPr>
          <w:i/>
          <w:sz w:val="22"/>
          <w:szCs w:val="22"/>
        </w:rPr>
        <w:t xml:space="preserve"> </w:t>
      </w:r>
      <w:r w:rsidR="00F921F9" w:rsidRPr="00F921F9">
        <w:rPr>
          <w:sz w:val="22"/>
          <w:szCs w:val="22"/>
        </w:rPr>
        <w:t>Cheltenham, UK:</w:t>
      </w:r>
      <w:r w:rsidR="00F921F9" w:rsidRPr="00F921F9">
        <w:rPr>
          <w:i/>
          <w:sz w:val="22"/>
          <w:szCs w:val="22"/>
        </w:rPr>
        <w:t xml:space="preserve"> </w:t>
      </w:r>
      <w:r w:rsidR="00F921F9" w:rsidRPr="00F921F9">
        <w:rPr>
          <w:color w:val="000000"/>
          <w:sz w:val="22"/>
          <w:szCs w:val="22"/>
          <w:shd w:val="clear" w:color="auto" w:fill="FFFFFF"/>
        </w:rPr>
        <w:t>Edward Elgar Publishing</w:t>
      </w:r>
    </w:p>
    <w:p w14:paraId="15BA3EFC" w14:textId="77777777" w:rsidR="003B632F" w:rsidRPr="005155C0" w:rsidRDefault="003B632F" w:rsidP="00CA73C5">
      <w:pPr>
        <w:ind w:left="1080" w:hanging="720"/>
        <w:rPr>
          <w:sz w:val="22"/>
          <w:szCs w:val="22"/>
        </w:rPr>
      </w:pPr>
    </w:p>
    <w:p w14:paraId="250EF5D5" w14:textId="2303773D" w:rsidR="003B632F" w:rsidRDefault="003B632F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>Egalite, A.</w:t>
      </w:r>
      <w:r w:rsidR="00301534">
        <w:rPr>
          <w:sz w:val="22"/>
          <w:szCs w:val="22"/>
        </w:rPr>
        <w:t xml:space="preserve"> </w:t>
      </w:r>
      <w:r w:rsidR="00502476">
        <w:rPr>
          <w:sz w:val="22"/>
          <w:szCs w:val="22"/>
        </w:rPr>
        <w:t>J. (2014</w:t>
      </w:r>
      <w:r>
        <w:rPr>
          <w:sz w:val="22"/>
          <w:szCs w:val="22"/>
        </w:rPr>
        <w:t xml:space="preserve">). Effects of </w:t>
      </w:r>
      <w:r w:rsidR="00B26048">
        <w:rPr>
          <w:sz w:val="22"/>
          <w:szCs w:val="22"/>
        </w:rPr>
        <w:t>c</w:t>
      </w:r>
      <w:r>
        <w:rPr>
          <w:sz w:val="22"/>
          <w:szCs w:val="22"/>
        </w:rPr>
        <w:t xml:space="preserve">hoice </w:t>
      </w:r>
      <w:r w:rsidR="00B26048">
        <w:rPr>
          <w:sz w:val="22"/>
          <w:szCs w:val="22"/>
        </w:rPr>
        <w:t>p</w:t>
      </w:r>
      <w:r>
        <w:rPr>
          <w:sz w:val="22"/>
          <w:szCs w:val="22"/>
        </w:rPr>
        <w:t xml:space="preserve">rogram </w:t>
      </w:r>
      <w:r w:rsidR="00B26048">
        <w:rPr>
          <w:sz w:val="22"/>
          <w:szCs w:val="22"/>
        </w:rPr>
        <w:t>d</w:t>
      </w:r>
      <w:r>
        <w:rPr>
          <w:sz w:val="22"/>
          <w:szCs w:val="22"/>
        </w:rPr>
        <w:t xml:space="preserve">esign. In M. McShane (Ed.) </w:t>
      </w:r>
      <w:r>
        <w:rPr>
          <w:i/>
          <w:sz w:val="22"/>
          <w:szCs w:val="22"/>
        </w:rPr>
        <w:t xml:space="preserve">School Choice: Encouraging New and Better Schools, </w:t>
      </w:r>
      <w:r>
        <w:rPr>
          <w:sz w:val="22"/>
          <w:szCs w:val="22"/>
        </w:rPr>
        <w:t>(pp.163-183)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Lanham, MD: Rowman and Littlefield.</w:t>
      </w:r>
    </w:p>
    <w:p w14:paraId="49F9AD44" w14:textId="77777777" w:rsidR="00FD5449" w:rsidRDefault="00FD5449" w:rsidP="00CA73C5">
      <w:pPr>
        <w:ind w:left="1080" w:hanging="720"/>
        <w:rPr>
          <w:b/>
          <w:sz w:val="22"/>
          <w:szCs w:val="22"/>
        </w:rPr>
      </w:pPr>
    </w:p>
    <w:p w14:paraId="0A78EF16" w14:textId="4135B380" w:rsidR="00DE343B" w:rsidRDefault="003B632F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DE343B">
        <w:rPr>
          <w:b/>
          <w:sz w:val="22"/>
          <w:szCs w:val="22"/>
        </w:rPr>
        <w:t xml:space="preserve">. </w:t>
      </w:r>
      <w:r w:rsidR="00DE343B" w:rsidRPr="00D76F53">
        <w:rPr>
          <w:sz w:val="22"/>
          <w:szCs w:val="22"/>
        </w:rPr>
        <w:t>R</w:t>
      </w:r>
      <w:r w:rsidR="00DE343B">
        <w:rPr>
          <w:sz w:val="22"/>
          <w:szCs w:val="22"/>
        </w:rPr>
        <w:t>itter, G. &amp; E</w:t>
      </w:r>
      <w:r w:rsidR="003D79A1">
        <w:rPr>
          <w:sz w:val="22"/>
          <w:szCs w:val="22"/>
        </w:rPr>
        <w:t>galite, A.</w:t>
      </w:r>
      <w:r w:rsidR="00301534">
        <w:rPr>
          <w:sz w:val="22"/>
          <w:szCs w:val="22"/>
        </w:rPr>
        <w:t xml:space="preserve"> </w:t>
      </w:r>
      <w:r w:rsidR="00DE343B">
        <w:rPr>
          <w:sz w:val="22"/>
          <w:szCs w:val="22"/>
        </w:rPr>
        <w:t>J. (</w:t>
      </w:r>
      <w:r w:rsidR="00C13CFC">
        <w:rPr>
          <w:sz w:val="22"/>
          <w:szCs w:val="22"/>
        </w:rPr>
        <w:t>2014</w:t>
      </w:r>
      <w:r w:rsidR="00F23EA6">
        <w:rPr>
          <w:sz w:val="22"/>
          <w:szCs w:val="22"/>
        </w:rPr>
        <w:t>). Licensure and</w:t>
      </w:r>
      <w:r w:rsidR="00DE343B" w:rsidRPr="00D76F53">
        <w:rPr>
          <w:sz w:val="22"/>
          <w:szCs w:val="22"/>
        </w:rPr>
        <w:t xml:space="preserve"> </w:t>
      </w:r>
      <w:r w:rsidR="00B26048">
        <w:rPr>
          <w:sz w:val="22"/>
          <w:szCs w:val="22"/>
        </w:rPr>
        <w:t>c</w:t>
      </w:r>
      <w:r w:rsidR="00DE343B" w:rsidRPr="00D76F53">
        <w:rPr>
          <w:sz w:val="22"/>
          <w:szCs w:val="22"/>
        </w:rPr>
        <w:t>ertification. In Brewer</w:t>
      </w:r>
      <w:r w:rsidR="00DE343B">
        <w:rPr>
          <w:sz w:val="22"/>
          <w:szCs w:val="22"/>
        </w:rPr>
        <w:t xml:space="preserve">, D. &amp; L.O. </w:t>
      </w:r>
      <w:proofErr w:type="spellStart"/>
      <w:r w:rsidR="00DE343B">
        <w:rPr>
          <w:sz w:val="22"/>
          <w:szCs w:val="22"/>
        </w:rPr>
        <w:t>Picus</w:t>
      </w:r>
      <w:proofErr w:type="spellEnd"/>
      <w:r w:rsidR="00DE343B" w:rsidRPr="00D76F53">
        <w:rPr>
          <w:sz w:val="22"/>
          <w:szCs w:val="22"/>
        </w:rPr>
        <w:t xml:space="preserve"> (Ed</w:t>
      </w:r>
      <w:r w:rsidR="00DE343B">
        <w:rPr>
          <w:sz w:val="22"/>
          <w:szCs w:val="22"/>
        </w:rPr>
        <w:t>s</w:t>
      </w:r>
      <w:r w:rsidR="00DE343B" w:rsidRPr="00D76F53">
        <w:rPr>
          <w:sz w:val="22"/>
          <w:szCs w:val="22"/>
        </w:rPr>
        <w:t>.)</w:t>
      </w:r>
      <w:r w:rsidR="00DE343B">
        <w:rPr>
          <w:sz w:val="22"/>
          <w:szCs w:val="22"/>
        </w:rPr>
        <w:t>,</w:t>
      </w:r>
      <w:r w:rsidR="00DE343B" w:rsidRPr="00D76F53">
        <w:rPr>
          <w:sz w:val="22"/>
          <w:szCs w:val="22"/>
        </w:rPr>
        <w:t xml:space="preserve"> </w:t>
      </w:r>
      <w:r w:rsidR="00DE343B" w:rsidRPr="005155C0">
        <w:rPr>
          <w:i/>
          <w:sz w:val="22"/>
          <w:szCs w:val="22"/>
        </w:rPr>
        <w:t>Encyclopedia of Education Economics and Finance</w:t>
      </w:r>
      <w:r w:rsidR="00C13CFC">
        <w:rPr>
          <w:i/>
          <w:sz w:val="22"/>
          <w:szCs w:val="22"/>
        </w:rPr>
        <w:t xml:space="preserve">, </w:t>
      </w:r>
      <w:r w:rsidR="00C13CFC">
        <w:rPr>
          <w:sz w:val="22"/>
          <w:szCs w:val="22"/>
        </w:rPr>
        <w:t>(pp. 435-439)</w:t>
      </w:r>
      <w:r w:rsidR="00DE343B" w:rsidRPr="005155C0">
        <w:rPr>
          <w:i/>
          <w:sz w:val="22"/>
          <w:szCs w:val="22"/>
        </w:rPr>
        <w:t>.</w:t>
      </w:r>
      <w:r w:rsidR="00DE343B" w:rsidRPr="00D76F53">
        <w:rPr>
          <w:sz w:val="22"/>
          <w:szCs w:val="22"/>
        </w:rPr>
        <w:t xml:space="preserve"> </w:t>
      </w:r>
      <w:r w:rsidR="00FD5449">
        <w:rPr>
          <w:sz w:val="22"/>
          <w:szCs w:val="22"/>
        </w:rPr>
        <w:t>Thousand Oaks, CA: Sage.</w:t>
      </w:r>
    </w:p>
    <w:p w14:paraId="5C78C940" w14:textId="77777777" w:rsidR="00FD5449" w:rsidRDefault="00FD5449" w:rsidP="00CA73C5">
      <w:pPr>
        <w:ind w:left="1080" w:hanging="720"/>
        <w:rPr>
          <w:sz w:val="22"/>
          <w:szCs w:val="22"/>
        </w:rPr>
      </w:pPr>
    </w:p>
    <w:p w14:paraId="20CD872D" w14:textId="002C5E99" w:rsidR="00DE343B" w:rsidRDefault="003B632F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DE343B" w:rsidRPr="00BB1B4D">
        <w:rPr>
          <w:b/>
          <w:sz w:val="22"/>
          <w:szCs w:val="22"/>
        </w:rPr>
        <w:t xml:space="preserve">. </w:t>
      </w:r>
      <w:r w:rsidR="00DE343B" w:rsidRPr="00D76F53">
        <w:rPr>
          <w:sz w:val="22"/>
          <w:szCs w:val="22"/>
        </w:rPr>
        <w:t>Wolf, P.</w:t>
      </w:r>
      <w:r w:rsidR="00301534">
        <w:rPr>
          <w:sz w:val="22"/>
          <w:szCs w:val="22"/>
        </w:rPr>
        <w:t xml:space="preserve"> </w:t>
      </w:r>
      <w:r w:rsidR="003D79A1">
        <w:rPr>
          <w:sz w:val="22"/>
          <w:szCs w:val="22"/>
        </w:rPr>
        <w:t>J. &amp; Egalite, A.</w:t>
      </w:r>
      <w:r w:rsidR="00301534">
        <w:rPr>
          <w:sz w:val="22"/>
          <w:szCs w:val="22"/>
        </w:rPr>
        <w:t xml:space="preserve"> </w:t>
      </w:r>
      <w:r w:rsidR="00DE343B" w:rsidRPr="00D76F53">
        <w:rPr>
          <w:sz w:val="22"/>
          <w:szCs w:val="22"/>
        </w:rPr>
        <w:t xml:space="preserve">J. </w:t>
      </w:r>
      <w:r w:rsidR="00DE343B">
        <w:rPr>
          <w:sz w:val="22"/>
          <w:szCs w:val="22"/>
        </w:rPr>
        <w:t>(</w:t>
      </w:r>
      <w:r w:rsidR="00C13CFC">
        <w:rPr>
          <w:sz w:val="22"/>
          <w:szCs w:val="22"/>
        </w:rPr>
        <w:t>2014</w:t>
      </w:r>
      <w:r w:rsidR="00DE343B">
        <w:rPr>
          <w:sz w:val="22"/>
          <w:szCs w:val="22"/>
        </w:rPr>
        <w:t xml:space="preserve">). Tuition </w:t>
      </w:r>
      <w:r w:rsidR="00B26048">
        <w:rPr>
          <w:sz w:val="22"/>
          <w:szCs w:val="22"/>
        </w:rPr>
        <w:t>t</w:t>
      </w:r>
      <w:r w:rsidR="00DE343B">
        <w:rPr>
          <w:sz w:val="22"/>
          <w:szCs w:val="22"/>
        </w:rPr>
        <w:t xml:space="preserve">ax </w:t>
      </w:r>
      <w:r w:rsidR="00B26048">
        <w:rPr>
          <w:sz w:val="22"/>
          <w:szCs w:val="22"/>
        </w:rPr>
        <w:t>c</w:t>
      </w:r>
      <w:r w:rsidR="00DE343B">
        <w:rPr>
          <w:sz w:val="22"/>
          <w:szCs w:val="22"/>
        </w:rPr>
        <w:t xml:space="preserve">redits. </w:t>
      </w:r>
      <w:r w:rsidR="00DE343B" w:rsidRPr="00D76F53">
        <w:rPr>
          <w:sz w:val="22"/>
          <w:szCs w:val="22"/>
        </w:rPr>
        <w:t>In Brewer</w:t>
      </w:r>
      <w:r w:rsidR="00DE343B">
        <w:rPr>
          <w:sz w:val="22"/>
          <w:szCs w:val="22"/>
        </w:rPr>
        <w:t xml:space="preserve">, D. &amp; L.O. </w:t>
      </w:r>
      <w:proofErr w:type="spellStart"/>
      <w:r w:rsidR="00DE343B">
        <w:rPr>
          <w:sz w:val="22"/>
          <w:szCs w:val="22"/>
        </w:rPr>
        <w:t>Picus</w:t>
      </w:r>
      <w:proofErr w:type="spellEnd"/>
      <w:r w:rsidR="00DE343B" w:rsidRPr="00D76F53">
        <w:rPr>
          <w:sz w:val="22"/>
          <w:szCs w:val="22"/>
        </w:rPr>
        <w:t xml:space="preserve"> (Ed</w:t>
      </w:r>
      <w:r w:rsidR="00DE343B">
        <w:rPr>
          <w:sz w:val="22"/>
          <w:szCs w:val="22"/>
        </w:rPr>
        <w:t>s</w:t>
      </w:r>
      <w:r w:rsidR="00DE343B" w:rsidRPr="00D76F53">
        <w:rPr>
          <w:sz w:val="22"/>
          <w:szCs w:val="22"/>
        </w:rPr>
        <w:t>.)</w:t>
      </w:r>
      <w:r w:rsidR="00DE343B">
        <w:rPr>
          <w:sz w:val="22"/>
          <w:szCs w:val="22"/>
        </w:rPr>
        <w:t>,</w:t>
      </w:r>
      <w:r w:rsidR="00DE343B" w:rsidRPr="00D76F53">
        <w:rPr>
          <w:sz w:val="22"/>
          <w:szCs w:val="22"/>
        </w:rPr>
        <w:t xml:space="preserve"> </w:t>
      </w:r>
      <w:r w:rsidR="00DE343B" w:rsidRPr="005155C0">
        <w:rPr>
          <w:i/>
          <w:sz w:val="22"/>
          <w:szCs w:val="22"/>
        </w:rPr>
        <w:t>Encyclopedia of</w:t>
      </w:r>
      <w:r w:rsidR="00C13CFC">
        <w:rPr>
          <w:i/>
          <w:sz w:val="22"/>
          <w:szCs w:val="22"/>
        </w:rPr>
        <w:t xml:space="preserve"> Education Economics and Finance</w:t>
      </w:r>
      <w:r w:rsidR="00C13CFC">
        <w:rPr>
          <w:sz w:val="22"/>
          <w:szCs w:val="22"/>
        </w:rPr>
        <w:t>, (pp. 814-817)</w:t>
      </w:r>
      <w:r w:rsidR="00DE343B" w:rsidRPr="005155C0">
        <w:rPr>
          <w:i/>
          <w:sz w:val="22"/>
          <w:szCs w:val="22"/>
        </w:rPr>
        <w:t xml:space="preserve">. </w:t>
      </w:r>
      <w:r w:rsidR="00FD5449">
        <w:rPr>
          <w:sz w:val="22"/>
          <w:szCs w:val="22"/>
        </w:rPr>
        <w:t>Thousand Oaks, CA: Sage.</w:t>
      </w:r>
    </w:p>
    <w:p w14:paraId="07C7848B" w14:textId="77777777" w:rsidR="005E6FB2" w:rsidRDefault="005E6FB2" w:rsidP="00CA73C5">
      <w:pPr>
        <w:ind w:left="1080" w:hanging="720"/>
        <w:rPr>
          <w:b/>
          <w:sz w:val="22"/>
          <w:szCs w:val="22"/>
        </w:rPr>
      </w:pPr>
    </w:p>
    <w:p w14:paraId="0C348F02" w14:textId="6DFB4B24" w:rsidR="00DE343B" w:rsidRPr="00516835" w:rsidRDefault="00DE343B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3D79A1">
        <w:rPr>
          <w:sz w:val="22"/>
          <w:szCs w:val="22"/>
        </w:rPr>
        <w:t>Wolf, P.</w:t>
      </w:r>
      <w:r w:rsidR="00301534">
        <w:rPr>
          <w:sz w:val="22"/>
          <w:szCs w:val="22"/>
        </w:rPr>
        <w:t xml:space="preserve"> </w:t>
      </w:r>
      <w:r w:rsidRPr="0001648B">
        <w:rPr>
          <w:sz w:val="22"/>
          <w:szCs w:val="22"/>
        </w:rPr>
        <w:t xml:space="preserve">J., &amp; </w:t>
      </w:r>
      <w:r>
        <w:rPr>
          <w:sz w:val="22"/>
          <w:szCs w:val="22"/>
        </w:rPr>
        <w:t>Jacob</w:t>
      </w:r>
      <w:r w:rsidRPr="0001648B">
        <w:rPr>
          <w:sz w:val="22"/>
          <w:szCs w:val="22"/>
        </w:rPr>
        <w:t>,</w:t>
      </w:r>
      <w:r w:rsidR="003D79A1">
        <w:rPr>
          <w:sz w:val="22"/>
          <w:szCs w:val="22"/>
        </w:rPr>
        <w:t xml:space="preserve"> A.</w:t>
      </w:r>
      <w:r w:rsidR="00301534">
        <w:rPr>
          <w:sz w:val="22"/>
          <w:szCs w:val="22"/>
        </w:rPr>
        <w:t xml:space="preserve"> </w:t>
      </w:r>
      <w:r>
        <w:rPr>
          <w:sz w:val="22"/>
          <w:szCs w:val="22"/>
        </w:rPr>
        <w:t>M.</w:t>
      </w:r>
      <w:r w:rsidRPr="0001648B">
        <w:rPr>
          <w:sz w:val="22"/>
          <w:szCs w:val="22"/>
        </w:rPr>
        <w:t xml:space="preserve"> (2013). School choice. In R. S. Rycroft (Ed.), </w:t>
      </w:r>
      <w:r w:rsidRPr="0001648B">
        <w:rPr>
          <w:i/>
          <w:sz w:val="22"/>
          <w:szCs w:val="22"/>
        </w:rPr>
        <w:t xml:space="preserve">The Economics of Inequality, </w:t>
      </w:r>
      <w:r w:rsidRPr="00516835">
        <w:rPr>
          <w:i/>
          <w:sz w:val="22"/>
          <w:szCs w:val="22"/>
        </w:rPr>
        <w:t xml:space="preserve">Poverty, and Discrimination in the 21st Century </w:t>
      </w:r>
      <w:r w:rsidRPr="00516835">
        <w:rPr>
          <w:sz w:val="22"/>
          <w:szCs w:val="22"/>
        </w:rPr>
        <w:t>(pp. 398-414)</w:t>
      </w:r>
      <w:r w:rsidRPr="00516835">
        <w:rPr>
          <w:i/>
          <w:sz w:val="22"/>
          <w:szCs w:val="22"/>
        </w:rPr>
        <w:t>.</w:t>
      </w:r>
      <w:r w:rsidRPr="00516835">
        <w:rPr>
          <w:sz w:val="22"/>
          <w:szCs w:val="22"/>
        </w:rPr>
        <w:t xml:space="preserve"> Santa Barbara, CA: ABC-CLIO Books. </w:t>
      </w:r>
    </w:p>
    <w:p w14:paraId="575EF047" w14:textId="77777777" w:rsidR="00DE343B" w:rsidRPr="00516835" w:rsidRDefault="00DE343B" w:rsidP="0006262E">
      <w:pPr>
        <w:spacing w:before="240" w:after="100"/>
        <w:rPr>
          <w:b/>
          <w:sz w:val="22"/>
          <w:szCs w:val="22"/>
        </w:rPr>
      </w:pPr>
      <w:r w:rsidRPr="00516835">
        <w:rPr>
          <w:b/>
          <w:sz w:val="22"/>
          <w:szCs w:val="22"/>
        </w:rPr>
        <w:t>OTHER PUBLICATIONS</w:t>
      </w:r>
    </w:p>
    <w:p w14:paraId="2BFC94F0" w14:textId="1953E028" w:rsidR="00301534" w:rsidRPr="00375D38" w:rsidRDefault="00301534" w:rsidP="00CA73C5">
      <w:pPr>
        <w:ind w:left="1170" w:hanging="900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>
        <w:rPr>
          <w:sz w:val="22"/>
          <w:szCs w:val="22"/>
        </w:rPr>
        <w:t>Egalite, A</w:t>
      </w:r>
      <w:r w:rsidRPr="00375D38">
        <w:rPr>
          <w:sz w:val="22"/>
          <w:szCs w:val="22"/>
        </w:rPr>
        <w:t xml:space="preserve">. J. &amp; Barriga, M. D. (2018). A Review of </w:t>
      </w:r>
      <w:r w:rsidR="00375D38" w:rsidRPr="00375D38">
        <w:rPr>
          <w:sz w:val="22"/>
          <w:szCs w:val="22"/>
        </w:rPr>
        <w:t>‘Muslim Educators in American Communities</w:t>
      </w:r>
      <w:r w:rsidRPr="00375D38">
        <w:rPr>
          <w:sz w:val="22"/>
          <w:szCs w:val="22"/>
        </w:rPr>
        <w:t>.’ By Charles</w:t>
      </w:r>
      <w:r w:rsidR="00375D38" w:rsidRPr="00375D38">
        <w:rPr>
          <w:sz w:val="22"/>
          <w:szCs w:val="22"/>
        </w:rPr>
        <w:t xml:space="preserve"> L.</w:t>
      </w:r>
      <w:r w:rsidRPr="00375D38">
        <w:rPr>
          <w:sz w:val="22"/>
          <w:szCs w:val="22"/>
        </w:rPr>
        <w:t xml:space="preserve"> Glenn. </w:t>
      </w:r>
      <w:r w:rsidRPr="00375D38">
        <w:rPr>
          <w:i/>
          <w:sz w:val="22"/>
          <w:szCs w:val="22"/>
        </w:rPr>
        <w:t>Forthcoming in</w:t>
      </w:r>
      <w:r w:rsidRPr="00375D38">
        <w:rPr>
          <w:sz w:val="22"/>
          <w:szCs w:val="22"/>
        </w:rPr>
        <w:t xml:space="preserve"> </w:t>
      </w:r>
      <w:r w:rsidRPr="00375D38">
        <w:rPr>
          <w:i/>
          <w:sz w:val="22"/>
          <w:szCs w:val="22"/>
        </w:rPr>
        <w:t xml:space="preserve">Journal of School Choice. </w:t>
      </w:r>
    </w:p>
    <w:p w14:paraId="1F94D469" w14:textId="77777777" w:rsidR="00301534" w:rsidRPr="00375D38" w:rsidRDefault="00301534" w:rsidP="00CA73C5">
      <w:pPr>
        <w:ind w:left="1080" w:hanging="720"/>
        <w:rPr>
          <w:sz w:val="22"/>
          <w:szCs w:val="22"/>
        </w:rPr>
      </w:pPr>
    </w:p>
    <w:p w14:paraId="4431D76E" w14:textId="44659EA2" w:rsidR="00277E98" w:rsidRPr="00516835" w:rsidRDefault="005A4A69" w:rsidP="00CA73C5">
      <w:pPr>
        <w:ind w:left="1080" w:hanging="720"/>
        <w:rPr>
          <w:sz w:val="22"/>
          <w:szCs w:val="22"/>
        </w:rPr>
      </w:pPr>
      <w:r w:rsidRPr="00375D38">
        <w:rPr>
          <w:b/>
          <w:sz w:val="22"/>
          <w:szCs w:val="22"/>
        </w:rPr>
        <w:t>9</w:t>
      </w:r>
      <w:r w:rsidR="00277E98" w:rsidRPr="00375D38">
        <w:rPr>
          <w:b/>
          <w:sz w:val="22"/>
          <w:szCs w:val="22"/>
        </w:rPr>
        <w:t xml:space="preserve">. </w:t>
      </w:r>
      <w:r w:rsidR="00301534" w:rsidRPr="00375D38">
        <w:rPr>
          <w:sz w:val="22"/>
          <w:szCs w:val="22"/>
        </w:rPr>
        <w:t>Egalite, A.</w:t>
      </w:r>
      <w:r w:rsidR="00277E98" w:rsidRPr="00516835">
        <w:rPr>
          <w:sz w:val="22"/>
          <w:szCs w:val="22"/>
        </w:rPr>
        <w:t xml:space="preserve">J. (2018). Five questions about data use for school leaders. </w:t>
      </w:r>
      <w:r w:rsidR="00277E98" w:rsidRPr="00516835">
        <w:rPr>
          <w:i/>
          <w:sz w:val="22"/>
          <w:szCs w:val="22"/>
        </w:rPr>
        <w:t>Education Week.</w:t>
      </w:r>
      <w:r w:rsidR="00277E98" w:rsidRPr="00516835">
        <w:rPr>
          <w:sz w:val="22"/>
          <w:szCs w:val="22"/>
        </w:rPr>
        <w:t xml:space="preserve"> </w:t>
      </w:r>
      <w:r w:rsidR="00D22E7B" w:rsidRPr="00516835">
        <w:rPr>
          <w:sz w:val="22"/>
          <w:szCs w:val="22"/>
        </w:rPr>
        <w:t>Retrieved</w:t>
      </w:r>
      <w:r w:rsidR="00FE7E93" w:rsidRPr="00516835">
        <w:rPr>
          <w:sz w:val="22"/>
          <w:szCs w:val="22"/>
        </w:rPr>
        <w:t xml:space="preserve"> from </w:t>
      </w:r>
      <w:hyperlink r:id="rId8" w:history="1">
        <w:r w:rsidR="00516835" w:rsidRPr="00516835">
          <w:rPr>
            <w:rStyle w:val="Hyperlink"/>
            <w:sz w:val="22"/>
            <w:szCs w:val="22"/>
          </w:rPr>
          <w:t>http://blogs.edweek.org/edweek/rick_hess_straight_up/2018/08/five_questions_about_data_use_for_school_leaders.html?cmp=soc-tw-shr</w:t>
        </w:r>
      </w:hyperlink>
      <w:r w:rsidR="00516835" w:rsidRPr="00516835">
        <w:rPr>
          <w:sz w:val="22"/>
          <w:szCs w:val="22"/>
        </w:rPr>
        <w:t xml:space="preserve">. </w:t>
      </w:r>
    </w:p>
    <w:p w14:paraId="0D62B043" w14:textId="77777777" w:rsidR="00277E98" w:rsidRPr="00516835" w:rsidRDefault="00277E98" w:rsidP="00CA73C5">
      <w:pPr>
        <w:ind w:left="1080" w:hanging="720"/>
        <w:rPr>
          <w:b/>
          <w:sz w:val="22"/>
          <w:szCs w:val="22"/>
        </w:rPr>
      </w:pPr>
    </w:p>
    <w:p w14:paraId="5F528BA8" w14:textId="6597E397" w:rsidR="00277E98" w:rsidRPr="00667653" w:rsidRDefault="00277E98" w:rsidP="00CA73C5">
      <w:pPr>
        <w:ind w:left="1080" w:hanging="720"/>
        <w:rPr>
          <w:b/>
          <w:sz w:val="22"/>
          <w:szCs w:val="22"/>
        </w:rPr>
      </w:pPr>
      <w:r w:rsidRPr="00516835">
        <w:rPr>
          <w:b/>
          <w:sz w:val="22"/>
          <w:szCs w:val="22"/>
        </w:rPr>
        <w:t xml:space="preserve">8. </w:t>
      </w:r>
      <w:r w:rsidR="00301534">
        <w:rPr>
          <w:sz w:val="22"/>
          <w:szCs w:val="22"/>
        </w:rPr>
        <w:t>Egalite, A.</w:t>
      </w:r>
      <w:r w:rsidRPr="00516835">
        <w:rPr>
          <w:sz w:val="22"/>
          <w:szCs w:val="22"/>
        </w:rPr>
        <w:t>J. &amp; Lindsay</w:t>
      </w:r>
      <w:r w:rsidRPr="00667653">
        <w:rPr>
          <w:sz w:val="22"/>
          <w:szCs w:val="22"/>
        </w:rPr>
        <w:t xml:space="preserve">, C. (2018). School leaders can help reduce minority teacher turnover. </w:t>
      </w:r>
      <w:r w:rsidRPr="00667653">
        <w:rPr>
          <w:i/>
          <w:sz w:val="22"/>
          <w:szCs w:val="22"/>
        </w:rPr>
        <w:t xml:space="preserve">Education Week. </w:t>
      </w:r>
      <w:r w:rsidRPr="00667653">
        <w:rPr>
          <w:sz w:val="22"/>
          <w:szCs w:val="22"/>
        </w:rPr>
        <w:t>Retrieved from</w:t>
      </w:r>
      <w:r w:rsidR="00FE7E93" w:rsidRPr="00667653">
        <w:rPr>
          <w:sz w:val="22"/>
          <w:szCs w:val="22"/>
        </w:rPr>
        <w:t xml:space="preserve"> </w:t>
      </w:r>
      <w:hyperlink r:id="rId9" w:history="1">
        <w:r w:rsidR="00895F9C" w:rsidRPr="00667653">
          <w:rPr>
            <w:rStyle w:val="Hyperlink"/>
            <w:sz w:val="22"/>
            <w:szCs w:val="22"/>
          </w:rPr>
          <w:t>http://blogs.edweek.org/edweek/rick_hess_straight_up/2018/08/school_leaders_can_help_reduce_minority_teacher_turnover.html</w:t>
        </w:r>
      </w:hyperlink>
      <w:r w:rsidR="00895F9C" w:rsidRPr="00667653">
        <w:rPr>
          <w:sz w:val="22"/>
          <w:szCs w:val="22"/>
        </w:rPr>
        <w:t xml:space="preserve">. </w:t>
      </w:r>
    </w:p>
    <w:p w14:paraId="7CC486C4" w14:textId="77777777" w:rsidR="00277E98" w:rsidRPr="00667653" w:rsidRDefault="00277E98" w:rsidP="00CA73C5">
      <w:pPr>
        <w:ind w:left="1080" w:hanging="720"/>
        <w:rPr>
          <w:b/>
          <w:sz w:val="22"/>
          <w:szCs w:val="22"/>
        </w:rPr>
      </w:pPr>
    </w:p>
    <w:p w14:paraId="40C3F1A3" w14:textId="10B63710" w:rsidR="00D870FF" w:rsidRPr="00D870FF" w:rsidRDefault="00D870FF" w:rsidP="00CA73C5">
      <w:pPr>
        <w:ind w:left="1080" w:hanging="720"/>
        <w:rPr>
          <w:sz w:val="22"/>
          <w:szCs w:val="22"/>
        </w:rPr>
      </w:pPr>
      <w:r w:rsidRPr="00667653">
        <w:rPr>
          <w:b/>
          <w:sz w:val="22"/>
          <w:szCs w:val="22"/>
        </w:rPr>
        <w:t xml:space="preserve">7. </w:t>
      </w:r>
      <w:r w:rsidRPr="00667653">
        <w:rPr>
          <w:sz w:val="22"/>
          <w:szCs w:val="22"/>
        </w:rPr>
        <w:t xml:space="preserve">Egalite, A. J. &amp; Drake, T. A. (2018). </w:t>
      </w:r>
      <w:r w:rsidR="00E37CAB" w:rsidRPr="00667653">
        <w:rPr>
          <w:sz w:val="22"/>
          <w:szCs w:val="22"/>
        </w:rPr>
        <w:t xml:space="preserve">Three questions about education leadership research. </w:t>
      </w:r>
      <w:r w:rsidRPr="00667653">
        <w:rPr>
          <w:i/>
          <w:sz w:val="22"/>
          <w:szCs w:val="22"/>
        </w:rPr>
        <w:t>Education Week.</w:t>
      </w:r>
      <w:r w:rsidRPr="00667653">
        <w:rPr>
          <w:sz w:val="22"/>
          <w:szCs w:val="22"/>
        </w:rPr>
        <w:t xml:space="preserve"> Retrieved</w:t>
      </w:r>
      <w:r>
        <w:rPr>
          <w:sz w:val="22"/>
          <w:szCs w:val="22"/>
        </w:rPr>
        <w:t xml:space="preserve"> from</w:t>
      </w:r>
      <w:r w:rsidR="00E37CAB">
        <w:rPr>
          <w:sz w:val="22"/>
          <w:szCs w:val="22"/>
        </w:rPr>
        <w:t xml:space="preserve"> </w:t>
      </w:r>
      <w:hyperlink r:id="rId10" w:history="1">
        <w:r w:rsidR="00E37CAB" w:rsidRPr="00176CED">
          <w:rPr>
            <w:rStyle w:val="Hyperlink"/>
            <w:sz w:val="22"/>
            <w:szCs w:val="22"/>
          </w:rPr>
          <w:t>http://blogs.edweek.org/edweek/rick_hess_straight_up/2018/08/three_questions_about_education_leadership_research.html</w:t>
        </w:r>
      </w:hyperlink>
      <w:r w:rsidR="00E37CAB">
        <w:rPr>
          <w:sz w:val="22"/>
          <w:szCs w:val="22"/>
        </w:rPr>
        <w:t xml:space="preserve">. </w:t>
      </w:r>
    </w:p>
    <w:p w14:paraId="5244EA9E" w14:textId="77777777" w:rsidR="00D870FF" w:rsidRPr="00D870FF" w:rsidRDefault="00D870FF" w:rsidP="00CA73C5">
      <w:pPr>
        <w:ind w:left="1080" w:hanging="720"/>
        <w:rPr>
          <w:sz w:val="22"/>
          <w:szCs w:val="22"/>
        </w:rPr>
      </w:pPr>
    </w:p>
    <w:p w14:paraId="009A4AAD" w14:textId="2062BA5B" w:rsidR="00111D1D" w:rsidRDefault="00111D1D" w:rsidP="00CA73C5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6. </w:t>
      </w:r>
      <w:r w:rsidR="00301534">
        <w:rPr>
          <w:sz w:val="22"/>
          <w:szCs w:val="22"/>
        </w:rPr>
        <w:t xml:space="preserve">Egalite, A. </w:t>
      </w:r>
      <w:r>
        <w:rPr>
          <w:sz w:val="22"/>
          <w:szCs w:val="22"/>
        </w:rPr>
        <w:t xml:space="preserve">J. &amp; Barriga. M. D. (2018). </w:t>
      </w:r>
      <w:r w:rsidRPr="00111D1D">
        <w:rPr>
          <w:sz w:val="22"/>
          <w:szCs w:val="22"/>
        </w:rPr>
        <w:t>A Review of 'Choosing Charters: Better Schools or More Segregation?' Edited by Iris C. Rotberg and Joshua L. Glazer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Teachers College Record. </w:t>
      </w:r>
      <w:r>
        <w:rPr>
          <w:sz w:val="22"/>
          <w:szCs w:val="22"/>
        </w:rPr>
        <w:t>Retrieved from</w:t>
      </w:r>
      <w:r>
        <w:rPr>
          <w:i/>
          <w:sz w:val="22"/>
          <w:szCs w:val="22"/>
        </w:rPr>
        <w:t xml:space="preserve"> </w:t>
      </w:r>
      <w:hyperlink r:id="rId11" w:history="1">
        <w:r w:rsidRPr="00111D1D">
          <w:rPr>
            <w:rStyle w:val="Hyperlink"/>
            <w:sz w:val="22"/>
            <w:szCs w:val="22"/>
          </w:rPr>
          <w:t>http://www.tcrecord.org/Content.asp?ContentId=22415</w:t>
        </w:r>
      </w:hyperlink>
      <w:r>
        <w:rPr>
          <w:sz w:val="22"/>
          <w:szCs w:val="22"/>
        </w:rPr>
        <w:t>.</w:t>
      </w:r>
      <w:r w:rsidRPr="00111D1D">
        <w:rPr>
          <w:sz w:val="22"/>
          <w:szCs w:val="22"/>
        </w:rPr>
        <w:t xml:space="preserve"> </w:t>
      </w:r>
    </w:p>
    <w:p w14:paraId="35DB34EC" w14:textId="77777777" w:rsidR="00111D1D" w:rsidRPr="00111D1D" w:rsidRDefault="00111D1D" w:rsidP="00CA73C5">
      <w:pPr>
        <w:ind w:left="1080" w:hanging="720"/>
        <w:rPr>
          <w:i/>
          <w:sz w:val="22"/>
          <w:szCs w:val="22"/>
        </w:rPr>
      </w:pPr>
    </w:p>
    <w:p w14:paraId="0E00F5EC" w14:textId="3A2F75A9" w:rsidR="00197131" w:rsidRDefault="00197131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Egalite, A. J. &amp; Kisida, B. (2016, August 19). The many ways teacher diversity may benefit students. </w:t>
      </w:r>
      <w:r w:rsidRPr="00AB28BE">
        <w:rPr>
          <w:i/>
          <w:sz w:val="22"/>
          <w:szCs w:val="22"/>
        </w:rPr>
        <w:t>Brown Center Chalkboard</w:t>
      </w:r>
      <w:r w:rsidR="00AB28BE">
        <w:rPr>
          <w:i/>
          <w:sz w:val="22"/>
          <w:szCs w:val="22"/>
        </w:rPr>
        <w:t xml:space="preserve"> at the </w:t>
      </w:r>
      <w:r>
        <w:rPr>
          <w:i/>
          <w:sz w:val="22"/>
          <w:szCs w:val="22"/>
        </w:rPr>
        <w:t xml:space="preserve">Brookings Institution. </w:t>
      </w:r>
      <w:r>
        <w:rPr>
          <w:sz w:val="22"/>
          <w:szCs w:val="22"/>
        </w:rPr>
        <w:t xml:space="preserve">Retrieved from </w:t>
      </w:r>
      <w:hyperlink r:id="rId12" w:history="1">
        <w:r w:rsidRPr="001E1332">
          <w:rPr>
            <w:rStyle w:val="Hyperlink"/>
            <w:sz w:val="22"/>
            <w:szCs w:val="22"/>
          </w:rPr>
          <w:t>https://www.brookings.edu/blog/brown-center-chalkboard/2016/08/19/the-many-ways-teacher-diversity-may-benefit-students/</w:t>
        </w:r>
      </w:hyperlink>
      <w:r>
        <w:rPr>
          <w:sz w:val="22"/>
          <w:szCs w:val="22"/>
        </w:rPr>
        <w:t xml:space="preserve">. </w:t>
      </w:r>
    </w:p>
    <w:p w14:paraId="034FD639" w14:textId="77777777" w:rsidR="00197131" w:rsidRPr="00197131" w:rsidRDefault="00197131" w:rsidP="00CA73C5">
      <w:pPr>
        <w:ind w:left="1080" w:hanging="720"/>
        <w:rPr>
          <w:sz w:val="22"/>
          <w:szCs w:val="22"/>
        </w:rPr>
      </w:pPr>
    </w:p>
    <w:p w14:paraId="187C6C42" w14:textId="61BFC994" w:rsidR="00330FC0" w:rsidRDefault="00330FC0" w:rsidP="00CA73C5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Egalite, A. J. (2016, May 9). Lessons on innovation from other industries, </w:t>
      </w:r>
      <w:r>
        <w:rPr>
          <w:i/>
          <w:sz w:val="22"/>
          <w:szCs w:val="22"/>
        </w:rPr>
        <w:t>Education Week</w:t>
      </w:r>
      <w:r w:rsidR="00FA5E04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Retrieved from </w:t>
      </w:r>
      <w:hyperlink r:id="rId13" w:history="1">
        <w:r w:rsidRPr="001E1332">
          <w:rPr>
            <w:rStyle w:val="Hyperlink"/>
            <w:sz w:val="22"/>
            <w:szCs w:val="22"/>
          </w:rPr>
          <w:t>http://blogs.edweek.org/edweek/rick_hess_straight_up/2016/05/lessons_on_innovation_from_other_industries.html</w:t>
        </w:r>
      </w:hyperlink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 </w:t>
      </w:r>
    </w:p>
    <w:p w14:paraId="15361AE1" w14:textId="77777777" w:rsidR="00330FC0" w:rsidRPr="00330FC0" w:rsidRDefault="00330FC0" w:rsidP="00CA73C5">
      <w:pPr>
        <w:ind w:left="1080" w:hanging="720"/>
        <w:rPr>
          <w:i/>
          <w:sz w:val="22"/>
          <w:szCs w:val="22"/>
        </w:rPr>
      </w:pPr>
    </w:p>
    <w:p w14:paraId="4FAD9275" w14:textId="29D92CE0" w:rsidR="00330FC0" w:rsidRPr="00330FC0" w:rsidRDefault="00330FC0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>Egalite, A. J. (2016, May 11). Innovation in education: Signs of hope and worrisome constraints</w:t>
      </w:r>
      <w:r w:rsidR="00FA5E0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Education Week. </w:t>
      </w:r>
      <w:r>
        <w:rPr>
          <w:sz w:val="22"/>
          <w:szCs w:val="22"/>
        </w:rPr>
        <w:t xml:space="preserve">Retrieved from </w:t>
      </w:r>
      <w:hyperlink r:id="rId14" w:history="1">
        <w:r w:rsidRPr="001E1332">
          <w:rPr>
            <w:rStyle w:val="Hyperlink"/>
            <w:sz w:val="22"/>
            <w:szCs w:val="22"/>
          </w:rPr>
          <w:t>http://blogs.edweek.org/edweek/rick_hess_straight_up/2016/05/innovation_in_education_signs_of_hope_and_worrisome_constraints.html</w:t>
        </w:r>
      </w:hyperlink>
      <w:r>
        <w:rPr>
          <w:sz w:val="22"/>
          <w:szCs w:val="22"/>
        </w:rPr>
        <w:t xml:space="preserve">. </w:t>
      </w:r>
    </w:p>
    <w:p w14:paraId="17FC0D97" w14:textId="77777777" w:rsidR="00330FC0" w:rsidRDefault="00330FC0" w:rsidP="00CA73C5">
      <w:pPr>
        <w:ind w:left="1080" w:hanging="720"/>
        <w:rPr>
          <w:b/>
          <w:sz w:val="22"/>
          <w:szCs w:val="22"/>
        </w:rPr>
      </w:pPr>
    </w:p>
    <w:p w14:paraId="0D3034D4" w14:textId="55F5B79F" w:rsidR="00330FC0" w:rsidRPr="00330FC0" w:rsidRDefault="00330FC0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Egalite, A. J. (2016, May 13). How can policy support more innovation in education? </w:t>
      </w:r>
      <w:r>
        <w:rPr>
          <w:i/>
          <w:sz w:val="22"/>
          <w:szCs w:val="22"/>
        </w:rPr>
        <w:t xml:space="preserve">Education Week. </w:t>
      </w:r>
      <w:r>
        <w:rPr>
          <w:sz w:val="22"/>
          <w:szCs w:val="22"/>
        </w:rPr>
        <w:t xml:space="preserve">Retrieved from </w:t>
      </w:r>
      <w:hyperlink r:id="rId15" w:history="1">
        <w:r w:rsidRPr="001E1332">
          <w:rPr>
            <w:rStyle w:val="Hyperlink"/>
            <w:sz w:val="22"/>
            <w:szCs w:val="22"/>
          </w:rPr>
          <w:t>http://blogs.edweek.org/edweek/rick_hess_straight_up/2016/05/how_can_policy_support_more_innovation_in_education.html</w:t>
        </w:r>
      </w:hyperlink>
      <w:r>
        <w:rPr>
          <w:sz w:val="22"/>
          <w:szCs w:val="22"/>
        </w:rPr>
        <w:t xml:space="preserve">. </w:t>
      </w:r>
    </w:p>
    <w:p w14:paraId="561F426F" w14:textId="77777777" w:rsidR="00330FC0" w:rsidRDefault="00330FC0" w:rsidP="00CA73C5">
      <w:pPr>
        <w:ind w:left="1080" w:hanging="720"/>
        <w:rPr>
          <w:b/>
          <w:sz w:val="22"/>
          <w:szCs w:val="22"/>
        </w:rPr>
      </w:pPr>
    </w:p>
    <w:p w14:paraId="3400C2F8" w14:textId="036AC50E" w:rsidR="00DE343B" w:rsidRPr="00DC4066" w:rsidRDefault="000E6E91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E343B" w:rsidRPr="00552451">
        <w:rPr>
          <w:sz w:val="22"/>
          <w:szCs w:val="22"/>
        </w:rPr>
        <w:t>Jacob, A</w:t>
      </w:r>
      <w:r w:rsidR="00DE343B">
        <w:rPr>
          <w:sz w:val="22"/>
          <w:szCs w:val="22"/>
        </w:rPr>
        <w:t>.</w:t>
      </w:r>
      <w:r w:rsidR="00DE343B" w:rsidRPr="00552451">
        <w:rPr>
          <w:sz w:val="22"/>
          <w:szCs w:val="22"/>
        </w:rPr>
        <w:t xml:space="preserve"> M. (2012). </w:t>
      </w:r>
      <w:r w:rsidR="00FE7E93">
        <w:rPr>
          <w:sz w:val="22"/>
          <w:szCs w:val="22"/>
        </w:rPr>
        <w:t xml:space="preserve">Review of </w:t>
      </w:r>
      <w:r w:rsidR="00DE343B" w:rsidRPr="00552451">
        <w:rPr>
          <w:sz w:val="22"/>
          <w:szCs w:val="22"/>
        </w:rPr>
        <w:t xml:space="preserve">The Secret of TSL: The Revolutionary Discovery that Raises School Performance, by William G. </w:t>
      </w:r>
      <w:proofErr w:type="spellStart"/>
      <w:r w:rsidR="00DE343B" w:rsidRPr="00552451">
        <w:rPr>
          <w:sz w:val="22"/>
          <w:szCs w:val="22"/>
        </w:rPr>
        <w:t>Ouchi</w:t>
      </w:r>
      <w:proofErr w:type="spellEnd"/>
      <w:r w:rsidR="00DE343B" w:rsidRPr="00552451">
        <w:rPr>
          <w:sz w:val="22"/>
          <w:szCs w:val="22"/>
        </w:rPr>
        <w:t xml:space="preserve">. </w:t>
      </w:r>
      <w:r w:rsidR="00DE343B" w:rsidRPr="00552451">
        <w:rPr>
          <w:i/>
          <w:sz w:val="22"/>
          <w:szCs w:val="22"/>
        </w:rPr>
        <w:t>Journal of School Choice</w:t>
      </w:r>
      <w:r w:rsidR="00DE343B" w:rsidRPr="00552451">
        <w:rPr>
          <w:sz w:val="22"/>
          <w:szCs w:val="22"/>
        </w:rPr>
        <w:t>, 6(1)</w:t>
      </w:r>
      <w:r w:rsidR="001E4924">
        <w:rPr>
          <w:sz w:val="22"/>
          <w:szCs w:val="22"/>
        </w:rPr>
        <w:t xml:space="preserve">: </w:t>
      </w:r>
      <w:r w:rsidR="001E4924" w:rsidRPr="00552451">
        <w:rPr>
          <w:sz w:val="22"/>
          <w:szCs w:val="22"/>
        </w:rPr>
        <w:t>141-143</w:t>
      </w:r>
      <w:r w:rsidR="00535CB1">
        <w:rPr>
          <w:sz w:val="22"/>
          <w:szCs w:val="22"/>
        </w:rPr>
        <w:t xml:space="preserve">. </w:t>
      </w:r>
    </w:p>
    <w:p w14:paraId="5E2D7846" w14:textId="77777777" w:rsidR="00C92A7B" w:rsidRDefault="00C92A7B" w:rsidP="0006262E">
      <w:pPr>
        <w:spacing w:after="100"/>
        <w:rPr>
          <w:b/>
          <w:sz w:val="22"/>
          <w:szCs w:val="22"/>
        </w:rPr>
      </w:pPr>
    </w:p>
    <w:p w14:paraId="72ECCD1D" w14:textId="55EB6406" w:rsidR="0045211F" w:rsidRPr="00E3667F" w:rsidRDefault="00DE343B" w:rsidP="00E3667F">
      <w:pPr>
        <w:spacing w:after="100"/>
        <w:rPr>
          <w:rStyle w:val="Strong"/>
          <w:bCs w:val="0"/>
          <w:sz w:val="22"/>
          <w:szCs w:val="22"/>
        </w:rPr>
      </w:pPr>
      <w:r>
        <w:rPr>
          <w:b/>
          <w:sz w:val="22"/>
          <w:szCs w:val="22"/>
        </w:rPr>
        <w:t>POLICY REPORTS</w:t>
      </w:r>
    </w:p>
    <w:p w14:paraId="39FFAC24" w14:textId="2917F2A8" w:rsidR="00E3667F" w:rsidRDefault="00E3667F" w:rsidP="00CA73C5">
      <w:pPr>
        <w:tabs>
          <w:tab w:val="left" w:pos="3780"/>
        </w:tabs>
        <w:ind w:left="1080" w:hanging="720"/>
        <w:rPr>
          <w:sz w:val="22"/>
          <w:szCs w:val="22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>12</w:t>
      </w:r>
      <w:r w:rsidR="0045211F" w:rsidRPr="000556C0">
        <w:rPr>
          <w:rStyle w:val="Strong"/>
          <w:rFonts w:eastAsia="MS Mincho"/>
          <w:sz w:val="22"/>
          <w:szCs w:val="22"/>
          <w:shd w:val="clear" w:color="auto" w:fill="FFFFFF"/>
        </w:rPr>
        <w:t>.</w:t>
      </w:r>
      <w:r w:rsidR="0045211F"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Egalite, 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A.J., Stallings, D.T.</w:t>
      </w:r>
      <w:r w:rsid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, Dinehart, T., Meneses, F., Singh, L., &amp; Whalen, V.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(2018). School leaders’ voices: Private school leaders’ perspectives on the North Carolina Opportunity Scholarship Program, 2018 Update. </w:t>
      </w:r>
      <w:r w:rsidR="0045211F"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OS Evaluation Report #6.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Retrieved from </w:t>
      </w:r>
      <w:hyperlink r:id="rId16" w:history="1">
        <w:r w:rsidR="0045211F" w:rsidRPr="0045211F">
          <w:rPr>
            <w:rStyle w:val="Hyperlink"/>
            <w:sz w:val="22"/>
            <w:szCs w:val="22"/>
          </w:rPr>
          <w:t>https://ced.ncsu.edu/elphd/wp-content/uploads/sites/2/2018/10/School-Leaders-Voices.pdf</w:t>
        </w:r>
      </w:hyperlink>
      <w:r w:rsidR="0045211F" w:rsidRPr="0045211F">
        <w:rPr>
          <w:sz w:val="22"/>
          <w:szCs w:val="22"/>
        </w:rPr>
        <w:t>.</w:t>
      </w:r>
    </w:p>
    <w:p w14:paraId="29B6BB70" w14:textId="207BB5C0" w:rsidR="0045211F" w:rsidRDefault="0045211F" w:rsidP="00CA73C5">
      <w:pPr>
        <w:tabs>
          <w:tab w:val="left" w:pos="3780"/>
        </w:tabs>
        <w:ind w:left="1080" w:hanging="720"/>
        <w:rPr>
          <w:sz w:val="22"/>
          <w:szCs w:val="22"/>
        </w:rPr>
      </w:pPr>
      <w:r w:rsidRPr="0045211F">
        <w:rPr>
          <w:sz w:val="22"/>
          <w:szCs w:val="22"/>
        </w:rPr>
        <w:t xml:space="preserve"> </w:t>
      </w:r>
    </w:p>
    <w:p w14:paraId="42690FBF" w14:textId="7657BA8C" w:rsidR="00E3667F" w:rsidRPr="0045211F" w:rsidRDefault="00E3667F" w:rsidP="00CA73C5">
      <w:pPr>
        <w:tabs>
          <w:tab w:val="left" w:pos="3780"/>
        </w:tabs>
        <w:ind w:left="1080" w:hanging="720"/>
        <w:rPr>
          <w:rStyle w:val="Strong"/>
          <w:rFonts w:eastAsia="MS Mincho"/>
          <w:b w:val="0"/>
          <w:sz w:val="22"/>
          <w:szCs w:val="22"/>
          <w:shd w:val="clear" w:color="auto" w:fill="FFFFFF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 xml:space="preserve">11. 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Stallings, D.T.</w:t>
      </w:r>
      <w:r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, Egalite, A.J., &amp; Porter, S.R.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(2018). </w:t>
      </w:r>
      <w:r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>Ensuring opportunity in North Carolina’s Opportunity Scholarship Program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. </w:t>
      </w:r>
      <w:r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OS Evaluation Report #5</w:t>
      </w:r>
      <w:r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>.</w:t>
      </w:r>
      <w:r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Retrieved from </w:t>
      </w:r>
      <w:hyperlink r:id="rId17" w:history="1">
        <w:r w:rsidRPr="0086669A">
          <w:rPr>
            <w:rStyle w:val="Hyperlink"/>
            <w:sz w:val="22"/>
            <w:szCs w:val="22"/>
          </w:rPr>
          <w:t>https://ced.ncsu.edu/elphd/wp-content/uploads/sites/2/2018/06/Ensuring-Opportunity-Summary.pdf</w:t>
        </w:r>
      </w:hyperlink>
      <w:r>
        <w:rPr>
          <w:sz w:val="22"/>
          <w:szCs w:val="22"/>
        </w:rPr>
        <w:t>.</w:t>
      </w:r>
      <w:r w:rsidRPr="0045211F">
        <w:rPr>
          <w:sz w:val="22"/>
          <w:szCs w:val="22"/>
        </w:rPr>
        <w:t xml:space="preserve"> </w:t>
      </w:r>
      <w:r>
        <w:rPr>
          <w:rStyle w:val="Strong"/>
          <w:rFonts w:eastAsia="MS Mincho"/>
          <w:sz w:val="22"/>
          <w:szCs w:val="22"/>
          <w:shd w:val="clear" w:color="auto" w:fill="FFFFFF"/>
        </w:rPr>
        <w:t xml:space="preserve"> </w:t>
      </w:r>
    </w:p>
    <w:p w14:paraId="0FC60E2B" w14:textId="77777777" w:rsidR="00E3667F" w:rsidRDefault="00E3667F" w:rsidP="00CA73C5">
      <w:pPr>
        <w:rPr>
          <w:rFonts w:eastAsia="MS Mincho"/>
          <w:b/>
          <w:bCs/>
          <w:sz w:val="22"/>
          <w:szCs w:val="22"/>
          <w:shd w:val="clear" w:color="auto" w:fill="FFFFFF"/>
        </w:rPr>
      </w:pPr>
    </w:p>
    <w:p w14:paraId="67ACB529" w14:textId="5B14ECA7" w:rsidR="00E3667F" w:rsidRPr="000556C0" w:rsidRDefault="00E3667F" w:rsidP="00CA73C5">
      <w:pPr>
        <w:ind w:left="1080" w:hanging="720"/>
        <w:rPr>
          <w:sz w:val="22"/>
          <w:szCs w:val="22"/>
        </w:rPr>
      </w:pPr>
      <w:r>
        <w:rPr>
          <w:rFonts w:eastAsia="MS Mincho"/>
          <w:b/>
          <w:bCs/>
          <w:sz w:val="22"/>
          <w:szCs w:val="22"/>
          <w:shd w:val="clear" w:color="auto" w:fill="FFFFFF"/>
        </w:rPr>
        <w:t>10</w:t>
      </w:r>
      <w:r w:rsidRPr="000556C0">
        <w:rPr>
          <w:rFonts w:eastAsia="MS Mincho"/>
          <w:b/>
          <w:bCs/>
          <w:sz w:val="22"/>
          <w:szCs w:val="22"/>
          <w:shd w:val="clear" w:color="auto" w:fill="FFFFFF"/>
        </w:rPr>
        <w:t>.</w:t>
      </w:r>
      <w:r w:rsidRPr="000556C0">
        <w:rPr>
          <w:rFonts w:eastAsia="MS Mincho"/>
          <w:bCs/>
          <w:sz w:val="22"/>
          <w:szCs w:val="22"/>
          <w:shd w:val="clear" w:color="auto" w:fill="FFFFFF"/>
        </w:rPr>
        <w:t xml:space="preserve"> </w:t>
      </w:r>
      <w:r w:rsidRPr="000556C0">
        <w:rPr>
          <w:sz w:val="22"/>
          <w:szCs w:val="22"/>
        </w:rPr>
        <w:t xml:space="preserve">Egalite, A.J., Porter, S.R., &amp; Stallings, D.T. (2017). A profile of applicants to North Carolina’s private school voucher program: Descriptive data on 2016-17 applicants to the Opportunity Scholarship Program. </w:t>
      </w:r>
      <w:r w:rsidRPr="000556C0">
        <w:rPr>
          <w:i/>
          <w:sz w:val="22"/>
          <w:szCs w:val="22"/>
        </w:rPr>
        <w:t xml:space="preserve">OS Evaluation Report #3. </w:t>
      </w:r>
      <w:r w:rsidRPr="000556C0">
        <w:rPr>
          <w:sz w:val="22"/>
          <w:szCs w:val="22"/>
        </w:rPr>
        <w:t xml:space="preserve">Retrieved from </w:t>
      </w:r>
      <w:hyperlink r:id="rId18" w:history="1">
        <w:r w:rsidRPr="000556C0">
          <w:rPr>
            <w:rStyle w:val="Hyperlink"/>
            <w:sz w:val="22"/>
            <w:szCs w:val="22"/>
          </w:rPr>
          <w:t>https://ced.ncsu.edu/elphd/wp-content/uploads/sites/2/2017/07/A-Pro-le-of-Applicants-to-North-Carolina%E2%80%99s-Opportunity-Scholarship-Program.pdf</w:t>
        </w:r>
      </w:hyperlink>
      <w:r w:rsidRPr="000556C0">
        <w:rPr>
          <w:sz w:val="22"/>
          <w:szCs w:val="22"/>
        </w:rPr>
        <w:t>.</w:t>
      </w:r>
    </w:p>
    <w:p w14:paraId="15BEE6C9" w14:textId="3CDEFD25" w:rsidR="00E3667F" w:rsidRPr="000556C0" w:rsidRDefault="00E3667F" w:rsidP="00CA73C5">
      <w:pPr>
        <w:ind w:left="1080" w:hanging="720"/>
        <w:rPr>
          <w:rFonts w:eastAsia="MS Mincho"/>
          <w:bCs/>
          <w:sz w:val="22"/>
          <w:szCs w:val="22"/>
          <w:shd w:val="clear" w:color="auto" w:fill="FFFFFF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>9</w:t>
      </w:r>
      <w:r w:rsidRPr="000556C0">
        <w:rPr>
          <w:rStyle w:val="Strong"/>
          <w:rFonts w:eastAsia="MS Mincho"/>
          <w:sz w:val="22"/>
          <w:szCs w:val="22"/>
          <w:shd w:val="clear" w:color="auto" w:fill="FFFFFF"/>
        </w:rPr>
        <w:t>.</w:t>
      </w:r>
      <w:r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Egalite, A.J., Gray, A., &amp; Stallings, D.T. (2017). Parent perspectives: Applicants to North Carolina’s Opportunity Scholarship Program share their experiences. OS Evaluation Report #2. Retrieved from </w:t>
      </w:r>
      <w:hyperlink r:id="rId19" w:history="1">
        <w:r w:rsidRPr="000556C0">
          <w:rPr>
            <w:rStyle w:val="Hyperlink"/>
            <w:rFonts w:eastAsia="MS Mincho"/>
            <w:sz w:val="22"/>
            <w:szCs w:val="22"/>
            <w:shd w:val="clear" w:color="auto" w:fill="FFFFFF"/>
          </w:rPr>
          <w:t>https://ced.ncsu.edu/elphd/wp-content/uploads/sites/2/2017/07/Parent-Perspectives.pdf</w:t>
        </w:r>
      </w:hyperlink>
      <w:r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. </w:t>
      </w:r>
    </w:p>
    <w:p w14:paraId="57A87A1F" w14:textId="77777777" w:rsidR="00E3667F" w:rsidRDefault="00E3667F" w:rsidP="00CA73C5">
      <w:pPr>
        <w:tabs>
          <w:tab w:val="left" w:pos="3780"/>
        </w:tabs>
        <w:ind w:left="1080" w:hanging="720"/>
        <w:rPr>
          <w:rStyle w:val="Strong"/>
          <w:rFonts w:eastAsia="MS Mincho"/>
          <w:sz w:val="22"/>
          <w:szCs w:val="22"/>
          <w:shd w:val="clear" w:color="auto" w:fill="FFFFFF"/>
        </w:rPr>
      </w:pPr>
    </w:p>
    <w:p w14:paraId="2647EDF2" w14:textId="58E1E036" w:rsidR="000556C0" w:rsidRPr="000556C0" w:rsidRDefault="00E3667F" w:rsidP="00CA73C5">
      <w:pPr>
        <w:tabs>
          <w:tab w:val="left" w:pos="3780"/>
        </w:tabs>
        <w:ind w:left="1080" w:hanging="720"/>
        <w:rPr>
          <w:rStyle w:val="Strong"/>
          <w:rFonts w:eastAsia="MS Mincho"/>
          <w:b w:val="0"/>
          <w:sz w:val="22"/>
          <w:szCs w:val="22"/>
          <w:shd w:val="clear" w:color="auto" w:fill="FFFFFF"/>
        </w:rPr>
      </w:pPr>
      <w:r>
        <w:rPr>
          <w:rStyle w:val="Strong"/>
          <w:rFonts w:eastAsia="MS Mincho"/>
          <w:sz w:val="22"/>
          <w:szCs w:val="22"/>
          <w:shd w:val="clear" w:color="auto" w:fill="FFFFFF"/>
        </w:rPr>
        <w:t>8</w:t>
      </w:r>
      <w:r w:rsidR="0045211F" w:rsidRPr="0045211F">
        <w:rPr>
          <w:rStyle w:val="Strong"/>
          <w:rFonts w:eastAsia="MS Mincho"/>
          <w:sz w:val="22"/>
          <w:szCs w:val="22"/>
          <w:shd w:val="clear" w:color="auto" w:fill="FFFFFF"/>
        </w:rPr>
        <w:t>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Egalite, A.J., Gray, A., &amp; Stallings, D.T. (2017). School leaders’ voices: Private school leaders’ perspectives on the North Carolina Opportunity Scholarship Program. </w:t>
      </w:r>
      <w:r w:rsidR="0045211F"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t xml:space="preserve">OS Evaluation Report </w:t>
      </w:r>
      <w:r w:rsidR="0045211F" w:rsidRPr="0045211F">
        <w:rPr>
          <w:rStyle w:val="Strong"/>
          <w:rFonts w:eastAsia="MS Mincho"/>
          <w:b w:val="0"/>
          <w:i/>
          <w:sz w:val="22"/>
          <w:szCs w:val="22"/>
          <w:shd w:val="clear" w:color="auto" w:fill="FFFFFF"/>
        </w:rPr>
        <w:lastRenderedPageBreak/>
        <w:t>#1.</w:t>
      </w:r>
      <w:r w:rsidR="0045211F" w:rsidRPr="0045211F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Retrieved</w:t>
      </w:r>
      <w:r w:rsidR="0045211F"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 from </w:t>
      </w:r>
      <w:hyperlink r:id="rId20" w:history="1">
        <w:r w:rsidR="0045211F" w:rsidRPr="000556C0">
          <w:rPr>
            <w:rStyle w:val="Hyperlink"/>
            <w:rFonts w:eastAsia="MS Mincho"/>
            <w:sz w:val="22"/>
            <w:szCs w:val="22"/>
            <w:shd w:val="clear" w:color="auto" w:fill="FFFFFF"/>
          </w:rPr>
          <w:t>https://ced.ncsu.edu/elphd/wp-content/uploads/sites/2/2017/07/School-Leaders-Voices.pdf</w:t>
        </w:r>
      </w:hyperlink>
      <w:r w:rsidR="0045211F" w:rsidRPr="000556C0">
        <w:rPr>
          <w:rStyle w:val="Strong"/>
          <w:rFonts w:eastAsia="MS Mincho"/>
          <w:b w:val="0"/>
          <w:sz w:val="22"/>
          <w:szCs w:val="22"/>
          <w:shd w:val="clear" w:color="auto" w:fill="FFFFFF"/>
        </w:rPr>
        <w:t xml:space="preserve">. </w:t>
      </w:r>
    </w:p>
    <w:p w14:paraId="4844FA83" w14:textId="77777777" w:rsidR="000556C0" w:rsidRPr="000556C0" w:rsidRDefault="000556C0" w:rsidP="00CA73C5">
      <w:pPr>
        <w:ind w:left="720" w:hanging="360"/>
        <w:rPr>
          <w:rFonts w:eastAsia="MS Mincho"/>
          <w:bCs/>
          <w:sz w:val="22"/>
          <w:szCs w:val="22"/>
          <w:shd w:val="clear" w:color="auto" w:fill="FFFFFF"/>
        </w:rPr>
      </w:pPr>
    </w:p>
    <w:p w14:paraId="3DDE1E85" w14:textId="4584E957" w:rsidR="00B37C76" w:rsidRPr="000556C0" w:rsidRDefault="00E3667F" w:rsidP="00CA73C5">
      <w:pPr>
        <w:ind w:left="108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 w:rsidR="00B37C76" w:rsidRPr="000556C0">
        <w:rPr>
          <w:b/>
          <w:sz w:val="22"/>
          <w:szCs w:val="22"/>
        </w:rPr>
        <w:t>.</w:t>
      </w:r>
      <w:r w:rsidR="00B37C76" w:rsidRPr="000556C0">
        <w:rPr>
          <w:bCs/>
          <w:sz w:val="22"/>
          <w:szCs w:val="22"/>
        </w:rPr>
        <w:t xml:space="preserve"> Wolf, P.J. &amp; Egalite, A.J. (2016). Pursuing innovation: How can educational choice transform K-12 education in the U.S.? Indianapolis, IN: The Friedman Foundation for Educational Choice. </w:t>
      </w:r>
    </w:p>
    <w:p w14:paraId="42150A49" w14:textId="77777777" w:rsidR="00B37C76" w:rsidRPr="000556C0" w:rsidRDefault="00B37C76" w:rsidP="00CA73C5">
      <w:pPr>
        <w:ind w:left="720" w:hanging="360"/>
        <w:rPr>
          <w:sz w:val="22"/>
          <w:szCs w:val="22"/>
        </w:rPr>
      </w:pPr>
    </w:p>
    <w:p w14:paraId="06B7B881" w14:textId="0D459941" w:rsidR="00DE343B" w:rsidRPr="000556C0" w:rsidRDefault="00DE343B" w:rsidP="00CA73C5">
      <w:pPr>
        <w:ind w:left="1080" w:hanging="720"/>
        <w:rPr>
          <w:sz w:val="22"/>
          <w:szCs w:val="22"/>
        </w:rPr>
      </w:pPr>
      <w:r w:rsidRPr="000556C0">
        <w:rPr>
          <w:b/>
          <w:sz w:val="22"/>
          <w:szCs w:val="22"/>
        </w:rPr>
        <w:t>6</w:t>
      </w:r>
      <w:r w:rsidRPr="000556C0">
        <w:rPr>
          <w:sz w:val="22"/>
          <w:szCs w:val="22"/>
        </w:rPr>
        <w:t xml:space="preserve">. Dixon, P., </w:t>
      </w:r>
      <w:r w:rsidR="003D79A1" w:rsidRPr="000556C0">
        <w:rPr>
          <w:sz w:val="22"/>
          <w:szCs w:val="22"/>
        </w:rPr>
        <w:t>Wolf, P.J. &amp; Egalite, A.</w:t>
      </w:r>
      <w:r w:rsidRPr="000556C0">
        <w:rPr>
          <w:sz w:val="22"/>
          <w:szCs w:val="22"/>
        </w:rPr>
        <w:t xml:space="preserve">J. (2013). Second Year Report of the ENABLE School Voucher Program, prepared for the international children’s charity, Absolute Return for Kids, May 2013. </w:t>
      </w:r>
    </w:p>
    <w:p w14:paraId="512DEE93" w14:textId="77777777" w:rsidR="00DE343B" w:rsidRDefault="00DE343B" w:rsidP="00CA73C5">
      <w:pPr>
        <w:ind w:left="1080" w:hanging="720"/>
        <w:rPr>
          <w:sz w:val="22"/>
          <w:szCs w:val="22"/>
        </w:rPr>
      </w:pPr>
    </w:p>
    <w:p w14:paraId="6A2662B4" w14:textId="77777777" w:rsidR="00DE343B" w:rsidRPr="0001648B" w:rsidRDefault="00DE343B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>
        <w:rPr>
          <w:sz w:val="22"/>
          <w:szCs w:val="22"/>
        </w:rPr>
        <w:t xml:space="preserve">Dixon, P., </w:t>
      </w:r>
      <w:r w:rsidRPr="0001648B">
        <w:rPr>
          <w:sz w:val="22"/>
          <w:szCs w:val="22"/>
        </w:rPr>
        <w:t>Wolf</w:t>
      </w:r>
      <w:r>
        <w:rPr>
          <w:sz w:val="22"/>
          <w:szCs w:val="22"/>
        </w:rPr>
        <w:t>, P.</w:t>
      </w:r>
      <w:r w:rsidRPr="0001648B">
        <w:rPr>
          <w:sz w:val="22"/>
          <w:szCs w:val="22"/>
        </w:rPr>
        <w:t>J.,</w:t>
      </w:r>
      <w:r>
        <w:rPr>
          <w:sz w:val="22"/>
          <w:szCs w:val="22"/>
        </w:rPr>
        <w:t xml:space="preserve"> &amp;</w:t>
      </w:r>
      <w:r w:rsidRPr="0001648B">
        <w:rPr>
          <w:sz w:val="22"/>
          <w:szCs w:val="22"/>
        </w:rPr>
        <w:t xml:space="preserve"> Jacob</w:t>
      </w:r>
      <w:r w:rsidR="003D79A1">
        <w:rPr>
          <w:sz w:val="22"/>
          <w:szCs w:val="22"/>
        </w:rPr>
        <w:t>, A.</w:t>
      </w:r>
      <w:r>
        <w:rPr>
          <w:sz w:val="22"/>
          <w:szCs w:val="22"/>
        </w:rPr>
        <w:t>M</w:t>
      </w:r>
      <w:r w:rsidRPr="0001648B">
        <w:rPr>
          <w:sz w:val="22"/>
          <w:szCs w:val="22"/>
        </w:rPr>
        <w:t xml:space="preserve">. (2012). First Year Report of the ENABLE School Voucher Program, prepared for the international children’s charity, Absolute Return for Kids, May 2012. </w:t>
      </w:r>
    </w:p>
    <w:p w14:paraId="5DA58368" w14:textId="77777777" w:rsidR="00DE343B" w:rsidRPr="0001648B" w:rsidRDefault="00DE343B" w:rsidP="00CA73C5">
      <w:pPr>
        <w:ind w:left="1080" w:hanging="720"/>
        <w:contextualSpacing/>
        <w:rPr>
          <w:sz w:val="22"/>
          <w:szCs w:val="22"/>
        </w:rPr>
      </w:pPr>
    </w:p>
    <w:p w14:paraId="31AF1BD4" w14:textId="77777777" w:rsidR="00DE343B" w:rsidRDefault="00DE343B" w:rsidP="00CA73C5">
      <w:pPr>
        <w:ind w:left="108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>
        <w:rPr>
          <w:sz w:val="22"/>
          <w:szCs w:val="22"/>
        </w:rPr>
        <w:t xml:space="preserve">Dixon, P., </w:t>
      </w:r>
      <w:r w:rsidRPr="0001648B">
        <w:rPr>
          <w:sz w:val="22"/>
          <w:szCs w:val="22"/>
        </w:rPr>
        <w:t>Wolf</w:t>
      </w:r>
      <w:r>
        <w:rPr>
          <w:sz w:val="22"/>
          <w:szCs w:val="22"/>
        </w:rPr>
        <w:t>, P.</w:t>
      </w:r>
      <w:r w:rsidRPr="0001648B">
        <w:rPr>
          <w:sz w:val="22"/>
          <w:szCs w:val="22"/>
        </w:rPr>
        <w:t>J.,</w:t>
      </w:r>
      <w:r>
        <w:rPr>
          <w:sz w:val="22"/>
          <w:szCs w:val="22"/>
        </w:rPr>
        <w:t xml:space="preserve"> &amp;</w:t>
      </w:r>
      <w:r w:rsidRPr="0001648B">
        <w:rPr>
          <w:sz w:val="22"/>
          <w:szCs w:val="22"/>
        </w:rPr>
        <w:t xml:space="preserve"> Jacob</w:t>
      </w:r>
      <w:r w:rsidR="003D79A1">
        <w:rPr>
          <w:sz w:val="22"/>
          <w:szCs w:val="22"/>
        </w:rPr>
        <w:t>, A.</w:t>
      </w:r>
      <w:r>
        <w:rPr>
          <w:sz w:val="22"/>
          <w:szCs w:val="22"/>
        </w:rPr>
        <w:t>M.</w:t>
      </w:r>
      <w:r w:rsidRPr="0001648B">
        <w:rPr>
          <w:sz w:val="22"/>
          <w:szCs w:val="22"/>
        </w:rPr>
        <w:t xml:space="preserve"> (2011). Baseline Report of the ENABLE School Voucher Program, prepared for the international children’s charity, Absolute Return for Kids, May 2011. </w:t>
      </w:r>
    </w:p>
    <w:p w14:paraId="25CB4ED6" w14:textId="77777777" w:rsidR="00FD5449" w:rsidRPr="0001648B" w:rsidRDefault="00FD5449" w:rsidP="00CA73C5">
      <w:pPr>
        <w:ind w:left="1080" w:hanging="720"/>
        <w:rPr>
          <w:sz w:val="22"/>
          <w:szCs w:val="22"/>
        </w:rPr>
      </w:pPr>
    </w:p>
    <w:p w14:paraId="039C31C6" w14:textId="12FB4232" w:rsidR="00DE343B" w:rsidRPr="0001648B" w:rsidRDefault="00DE343B" w:rsidP="00CA73C5">
      <w:pPr>
        <w:ind w:left="1080" w:hanging="72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01648B">
        <w:rPr>
          <w:sz w:val="22"/>
          <w:szCs w:val="22"/>
        </w:rPr>
        <w:t>Stewart, T</w:t>
      </w:r>
      <w:r>
        <w:rPr>
          <w:sz w:val="22"/>
          <w:szCs w:val="22"/>
        </w:rPr>
        <w:t>.</w:t>
      </w:r>
      <w:r w:rsidRPr="0001648B">
        <w:rPr>
          <w:sz w:val="22"/>
          <w:szCs w:val="22"/>
        </w:rPr>
        <w:t>, Jacob,</w:t>
      </w:r>
      <w:r w:rsidR="003D79A1">
        <w:rPr>
          <w:sz w:val="22"/>
          <w:szCs w:val="22"/>
        </w:rPr>
        <w:t xml:space="preserve"> A.</w:t>
      </w:r>
      <w:r>
        <w:rPr>
          <w:sz w:val="22"/>
          <w:szCs w:val="22"/>
        </w:rPr>
        <w:t>M.</w:t>
      </w:r>
      <w:r w:rsidRPr="0001648B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01648B">
        <w:rPr>
          <w:sz w:val="22"/>
          <w:szCs w:val="22"/>
        </w:rPr>
        <w:t xml:space="preserve"> Jensen</w:t>
      </w:r>
      <w:r>
        <w:rPr>
          <w:sz w:val="22"/>
          <w:szCs w:val="22"/>
        </w:rPr>
        <w:t>, L.I</w:t>
      </w:r>
      <w:r w:rsidRPr="0001648B">
        <w:rPr>
          <w:sz w:val="22"/>
          <w:szCs w:val="22"/>
        </w:rPr>
        <w:t xml:space="preserve">. (2012). </w:t>
      </w:r>
      <w:r w:rsidRPr="0001648B">
        <w:rPr>
          <w:i/>
          <w:sz w:val="22"/>
          <w:szCs w:val="22"/>
        </w:rPr>
        <w:t>School Site Visits: What Can We Learn From Choice Schools in Milwaukee?</w:t>
      </w:r>
      <w:r w:rsidRPr="0001648B">
        <w:rPr>
          <w:sz w:val="22"/>
          <w:szCs w:val="22"/>
        </w:rPr>
        <w:t xml:space="preserve"> </w:t>
      </w:r>
      <w:r w:rsidR="00A0539C" w:rsidRPr="0001648B">
        <w:rPr>
          <w:sz w:val="22"/>
          <w:szCs w:val="22"/>
        </w:rPr>
        <w:t>Fayetteville, AR</w:t>
      </w:r>
      <w:r w:rsidR="00A0539C">
        <w:rPr>
          <w:sz w:val="22"/>
          <w:szCs w:val="22"/>
        </w:rPr>
        <w:t>: University of Arkansas. Retrieved from</w:t>
      </w:r>
      <w:r w:rsidR="00A0539C" w:rsidRPr="0001648B">
        <w:rPr>
          <w:sz w:val="22"/>
          <w:szCs w:val="22"/>
        </w:rPr>
        <w:t xml:space="preserve"> </w:t>
      </w:r>
      <w:hyperlink r:id="rId21" w:history="1">
        <w:r w:rsidRPr="0001648B">
          <w:rPr>
            <w:rStyle w:val="Hyperlink"/>
            <w:sz w:val="22"/>
            <w:szCs w:val="22"/>
          </w:rPr>
          <w:t>http://www.uaedreform.org/SCDP/Milwaukee_Eval/Report_34.pdf</w:t>
        </w:r>
      </w:hyperlink>
    </w:p>
    <w:p w14:paraId="1A2E3E17" w14:textId="77777777" w:rsidR="00DE343B" w:rsidRPr="0001648B" w:rsidRDefault="00DE343B" w:rsidP="00CA73C5">
      <w:pPr>
        <w:ind w:left="1080" w:hanging="720"/>
        <w:contextualSpacing/>
        <w:rPr>
          <w:sz w:val="22"/>
          <w:szCs w:val="22"/>
        </w:rPr>
      </w:pPr>
    </w:p>
    <w:p w14:paraId="7B10C4EE" w14:textId="187C84D4" w:rsidR="00DE343B" w:rsidRDefault="00DE343B" w:rsidP="00CA73C5">
      <w:pPr>
        <w:ind w:left="1080" w:hanging="720"/>
        <w:contextualSpacing/>
        <w:rPr>
          <w:rStyle w:val="Hyperlink"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>Jacob, A.</w:t>
      </w:r>
      <w:r w:rsidRPr="0001648B">
        <w:rPr>
          <w:sz w:val="22"/>
          <w:szCs w:val="22"/>
        </w:rPr>
        <w:t>M.</w:t>
      </w:r>
      <w:r w:rsidR="003D79A1">
        <w:rPr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 w:rsidRPr="0001648B">
        <w:rPr>
          <w:sz w:val="22"/>
          <w:szCs w:val="22"/>
        </w:rPr>
        <w:t xml:space="preserve"> Wolf</w:t>
      </w:r>
      <w:r>
        <w:rPr>
          <w:sz w:val="22"/>
          <w:szCs w:val="22"/>
        </w:rPr>
        <w:t>, P.J</w:t>
      </w:r>
      <w:r w:rsidRPr="0001648B">
        <w:rPr>
          <w:sz w:val="22"/>
          <w:szCs w:val="22"/>
        </w:rPr>
        <w:t xml:space="preserve">. (2012). </w:t>
      </w:r>
      <w:r w:rsidRPr="0001648B">
        <w:rPr>
          <w:i/>
          <w:sz w:val="22"/>
          <w:szCs w:val="22"/>
        </w:rPr>
        <w:t xml:space="preserve">Milwaukee Longitudinal School Choice Evaluation: Annual School Testing Summary Report 2010-11, </w:t>
      </w:r>
      <w:r w:rsidR="00A0539C" w:rsidRPr="0001648B">
        <w:rPr>
          <w:sz w:val="22"/>
          <w:szCs w:val="22"/>
        </w:rPr>
        <w:t>Fayetteville, AR</w:t>
      </w:r>
      <w:r w:rsidR="00A0539C">
        <w:rPr>
          <w:sz w:val="22"/>
          <w:szCs w:val="22"/>
        </w:rPr>
        <w:t>: University of Arkansas. Retrieved from</w:t>
      </w:r>
      <w:r w:rsidR="00A0539C" w:rsidRPr="0001648B">
        <w:rPr>
          <w:sz w:val="22"/>
          <w:szCs w:val="22"/>
        </w:rPr>
        <w:t xml:space="preserve"> </w:t>
      </w:r>
      <w:hyperlink r:id="rId22" w:history="1">
        <w:r w:rsidRPr="0001648B">
          <w:rPr>
            <w:rStyle w:val="Hyperlink"/>
            <w:sz w:val="22"/>
            <w:szCs w:val="22"/>
          </w:rPr>
          <w:t>http://www.uaedreform.org/SCDP/Milwaukee_Eval/Report_32.pdf</w:t>
        </w:r>
      </w:hyperlink>
    </w:p>
    <w:p w14:paraId="4D5FD0BA" w14:textId="77777777" w:rsidR="00FD5449" w:rsidRPr="0001648B" w:rsidRDefault="00FD5449" w:rsidP="00CA73C5">
      <w:pPr>
        <w:ind w:left="1080" w:hanging="720"/>
        <w:contextualSpacing/>
        <w:rPr>
          <w:i/>
          <w:sz w:val="22"/>
          <w:szCs w:val="22"/>
        </w:rPr>
      </w:pPr>
    </w:p>
    <w:p w14:paraId="6FD7498E" w14:textId="3820C5BC" w:rsidR="00DE343B" w:rsidRPr="00FD5449" w:rsidRDefault="00DE343B" w:rsidP="00CA73C5">
      <w:pPr>
        <w:ind w:left="1080" w:hanging="72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01648B">
        <w:rPr>
          <w:sz w:val="22"/>
          <w:szCs w:val="22"/>
        </w:rPr>
        <w:t xml:space="preserve">Beck, </w:t>
      </w:r>
      <w:r>
        <w:rPr>
          <w:sz w:val="22"/>
          <w:szCs w:val="22"/>
        </w:rPr>
        <w:t>D.</w:t>
      </w:r>
      <w:r w:rsidRPr="0001648B">
        <w:rPr>
          <w:sz w:val="22"/>
          <w:szCs w:val="22"/>
        </w:rPr>
        <w:t>B.,</w:t>
      </w:r>
      <w:r>
        <w:rPr>
          <w:sz w:val="22"/>
          <w:szCs w:val="22"/>
        </w:rPr>
        <w:t xml:space="preserve"> </w:t>
      </w:r>
      <w:r w:rsidRPr="0001648B">
        <w:rPr>
          <w:sz w:val="22"/>
          <w:szCs w:val="22"/>
        </w:rPr>
        <w:t>Jacob,</w:t>
      </w:r>
      <w:r w:rsidR="00B0180A">
        <w:rPr>
          <w:sz w:val="22"/>
          <w:szCs w:val="22"/>
        </w:rPr>
        <w:t xml:space="preserve"> A.</w:t>
      </w:r>
      <w:r>
        <w:rPr>
          <w:sz w:val="22"/>
          <w:szCs w:val="22"/>
        </w:rPr>
        <w:t xml:space="preserve">M. </w:t>
      </w:r>
      <w:r w:rsidR="00351443">
        <w:rPr>
          <w:sz w:val="22"/>
          <w:szCs w:val="22"/>
        </w:rPr>
        <w:t xml:space="preserve">&amp; </w:t>
      </w:r>
      <w:r w:rsidRPr="0001648B">
        <w:rPr>
          <w:sz w:val="22"/>
          <w:szCs w:val="22"/>
        </w:rPr>
        <w:t>Maranto</w:t>
      </w:r>
      <w:r>
        <w:rPr>
          <w:sz w:val="22"/>
          <w:szCs w:val="22"/>
        </w:rPr>
        <w:t>, R.</w:t>
      </w:r>
      <w:r w:rsidRPr="0001648B">
        <w:rPr>
          <w:sz w:val="22"/>
          <w:szCs w:val="22"/>
        </w:rPr>
        <w:t xml:space="preserve"> (2011). </w:t>
      </w:r>
      <w:r w:rsidRPr="0001648B">
        <w:rPr>
          <w:i/>
          <w:sz w:val="22"/>
          <w:szCs w:val="22"/>
        </w:rPr>
        <w:t>Report for the Five Year Reauthorization of Achievement House Cyber Charter School</w:t>
      </w:r>
      <w:r w:rsidRPr="0001648B">
        <w:rPr>
          <w:sz w:val="22"/>
          <w:szCs w:val="22"/>
        </w:rPr>
        <w:t>, presented to the Penns</w:t>
      </w:r>
      <w:r w:rsidR="00FD5449">
        <w:rPr>
          <w:sz w:val="22"/>
          <w:szCs w:val="22"/>
        </w:rPr>
        <w:t xml:space="preserve">ylvania Department of Education </w:t>
      </w:r>
      <w:r w:rsidRPr="0001648B">
        <w:rPr>
          <w:sz w:val="22"/>
          <w:szCs w:val="22"/>
        </w:rPr>
        <w:t>Sept 29, 2011. Exton, PA: Achievement House</w:t>
      </w:r>
      <w:r>
        <w:rPr>
          <w:sz w:val="22"/>
          <w:szCs w:val="22"/>
        </w:rPr>
        <w:t>.</w:t>
      </w:r>
    </w:p>
    <w:p w14:paraId="312DD28F" w14:textId="77777777" w:rsidR="00DE343B" w:rsidRDefault="00DE343B" w:rsidP="00FD5449">
      <w:pPr>
        <w:ind w:left="540" w:hanging="270"/>
        <w:rPr>
          <w:b/>
          <w:sz w:val="22"/>
          <w:szCs w:val="22"/>
        </w:rPr>
      </w:pPr>
    </w:p>
    <w:p w14:paraId="45F38919" w14:textId="77777777" w:rsidR="00DE343B" w:rsidRDefault="00DE343B" w:rsidP="0006262E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WORKING PAPERS</w:t>
      </w:r>
    </w:p>
    <w:p w14:paraId="50A137FC" w14:textId="6A748EEC" w:rsidR="00E03711" w:rsidRPr="00E03711" w:rsidRDefault="00110983" w:rsidP="00CA73C5">
      <w:pPr>
        <w:shd w:val="clear" w:color="auto" w:fill="FFFFFF"/>
        <w:spacing w:after="225"/>
        <w:ind w:left="1170" w:hanging="810"/>
        <w:rPr>
          <w:rFonts w:eastAsia="Arial"/>
          <w:i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03711" w:rsidRPr="00E03711">
        <w:rPr>
          <w:b/>
          <w:bCs/>
          <w:sz w:val="22"/>
          <w:szCs w:val="22"/>
        </w:rPr>
        <w:t xml:space="preserve">. </w:t>
      </w:r>
      <w:r w:rsidR="0073712A">
        <w:rPr>
          <w:bCs/>
          <w:sz w:val="22"/>
          <w:szCs w:val="22"/>
        </w:rPr>
        <w:t xml:space="preserve">Egalite, A.J., Fusarelli, L. </w:t>
      </w:r>
      <w:r w:rsidR="00E03711" w:rsidRPr="00E03711">
        <w:rPr>
          <w:bCs/>
          <w:sz w:val="22"/>
          <w:szCs w:val="22"/>
        </w:rPr>
        <w:t>Stallings D.T.</w:t>
      </w:r>
      <w:r w:rsidR="0073712A">
        <w:rPr>
          <w:bCs/>
          <w:sz w:val="22"/>
          <w:szCs w:val="22"/>
        </w:rPr>
        <w:t>, &amp; Platt, L.E.</w:t>
      </w:r>
      <w:r w:rsidR="00E03711" w:rsidRPr="00E03711">
        <w:rPr>
          <w:bCs/>
          <w:sz w:val="22"/>
          <w:szCs w:val="22"/>
        </w:rPr>
        <w:t xml:space="preserve"> (2018).</w:t>
      </w:r>
      <w:r w:rsidR="00E03711">
        <w:rPr>
          <w:b/>
          <w:bCs/>
          <w:sz w:val="22"/>
          <w:szCs w:val="22"/>
        </w:rPr>
        <w:t xml:space="preserve"> </w:t>
      </w:r>
      <w:r w:rsidR="00E03711" w:rsidRPr="00E03711">
        <w:rPr>
          <w:rFonts w:eastAsia="Arial"/>
          <w:color w:val="000000"/>
          <w:sz w:val="22"/>
          <w:szCs w:val="22"/>
        </w:rPr>
        <w:t>Early Adopters Versus Cautious Observers: Private School Leaders Respond to the Introduction of Targeted School Vouchers in North Carolina</w:t>
      </w:r>
      <w:r w:rsidR="00E03711">
        <w:rPr>
          <w:rFonts w:eastAsia="Arial"/>
          <w:color w:val="000000"/>
          <w:sz w:val="22"/>
          <w:szCs w:val="22"/>
        </w:rPr>
        <w:t xml:space="preserve">. </w:t>
      </w:r>
      <w:r w:rsidR="00E03711">
        <w:rPr>
          <w:rFonts w:eastAsia="Arial"/>
          <w:i/>
          <w:color w:val="000000"/>
          <w:sz w:val="22"/>
          <w:szCs w:val="22"/>
        </w:rPr>
        <w:t xml:space="preserve">In Progress. </w:t>
      </w:r>
    </w:p>
    <w:p w14:paraId="27E4E44B" w14:textId="064A543D" w:rsidR="00D22E7B" w:rsidRPr="00E03711" w:rsidRDefault="00110983" w:rsidP="00CA73C5">
      <w:pPr>
        <w:spacing w:after="240"/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D22E7B" w:rsidRPr="00E03711">
        <w:rPr>
          <w:b/>
          <w:bCs/>
          <w:sz w:val="22"/>
          <w:szCs w:val="22"/>
        </w:rPr>
        <w:t xml:space="preserve">. </w:t>
      </w:r>
      <w:r w:rsidR="00D22E7B" w:rsidRPr="00E03711">
        <w:rPr>
          <w:sz w:val="22"/>
          <w:szCs w:val="22"/>
        </w:rPr>
        <w:t xml:space="preserve">Egalite, A. J. &amp; Barriga. M. D. (2018). </w:t>
      </w:r>
      <w:r w:rsidR="00D22E7B" w:rsidRPr="007C5975">
        <w:rPr>
          <w:sz w:val="22"/>
          <w:szCs w:val="22"/>
        </w:rPr>
        <w:t>A Review of ‘Muslim Educators in American Communities.’</w:t>
      </w:r>
      <w:r w:rsidR="00FE7E93" w:rsidRPr="007C5975">
        <w:rPr>
          <w:sz w:val="22"/>
          <w:szCs w:val="22"/>
        </w:rPr>
        <w:t xml:space="preserve"> </w:t>
      </w:r>
      <w:r w:rsidR="00FE7E93" w:rsidRPr="007C5975">
        <w:rPr>
          <w:i/>
          <w:sz w:val="22"/>
          <w:szCs w:val="22"/>
        </w:rPr>
        <w:t>In Progress.</w:t>
      </w:r>
      <w:r w:rsidR="00FE7E93" w:rsidRPr="00FE7E93">
        <w:rPr>
          <w:i/>
          <w:sz w:val="22"/>
          <w:szCs w:val="22"/>
        </w:rPr>
        <w:t xml:space="preserve"> </w:t>
      </w:r>
    </w:p>
    <w:p w14:paraId="3D492E60" w14:textId="2712E7D2" w:rsidR="004263C4" w:rsidRPr="00E03711" w:rsidRDefault="00110983" w:rsidP="00CA73C5">
      <w:pPr>
        <w:spacing w:after="240"/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263C4" w:rsidRPr="00E03711">
        <w:rPr>
          <w:b/>
          <w:bCs/>
          <w:sz w:val="22"/>
          <w:szCs w:val="22"/>
        </w:rPr>
        <w:t xml:space="preserve">. </w:t>
      </w:r>
      <w:r w:rsidR="004263C4" w:rsidRPr="00E03711">
        <w:rPr>
          <w:bCs/>
          <w:sz w:val="22"/>
          <w:szCs w:val="22"/>
        </w:rPr>
        <w:t xml:space="preserve">Egalite, A.J., Stallings, D.T., Dinehart, T., Meneses, F., Singh, L., &amp; Whalen, V. (2018). </w:t>
      </w:r>
      <w:r w:rsidR="004263C4" w:rsidRPr="00E03711">
        <w:rPr>
          <w:bCs/>
          <w:i/>
          <w:sz w:val="22"/>
          <w:szCs w:val="22"/>
        </w:rPr>
        <w:t>School Leaders' Voices: Private School Leaders' Perspectives on The North Carolina Opportunity Scholarship Program, 2018 Update,</w:t>
      </w:r>
      <w:r w:rsidR="004263C4" w:rsidRPr="00E03711">
        <w:rPr>
          <w:bCs/>
          <w:sz w:val="22"/>
          <w:szCs w:val="22"/>
        </w:rPr>
        <w:t xml:space="preserve"> OS Evaluation Report #4, Raleigh: NC, North Carolina State University. </w:t>
      </w:r>
      <w:r w:rsidR="004263C4" w:rsidRPr="00E03711">
        <w:rPr>
          <w:bCs/>
          <w:i/>
          <w:sz w:val="22"/>
          <w:szCs w:val="22"/>
        </w:rPr>
        <w:t>In Progress.</w:t>
      </w:r>
    </w:p>
    <w:p w14:paraId="51B2F3EC" w14:textId="5A2BA3A4" w:rsidR="004263C4" w:rsidRDefault="00110983" w:rsidP="00CA73C5">
      <w:pPr>
        <w:spacing w:after="240"/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4263C4" w:rsidRPr="00E03711">
        <w:rPr>
          <w:b/>
          <w:bCs/>
          <w:sz w:val="22"/>
          <w:szCs w:val="22"/>
        </w:rPr>
        <w:t xml:space="preserve">. </w:t>
      </w:r>
      <w:r w:rsidR="004263C4" w:rsidRPr="00E03711">
        <w:rPr>
          <w:bCs/>
          <w:sz w:val="22"/>
          <w:szCs w:val="22"/>
        </w:rPr>
        <w:t xml:space="preserve">Egalite, A.J., Stallings, D.T., Aurelien, M., Condon, K., Pangle, S., &amp; Rowland, C. (2018). </w:t>
      </w:r>
      <w:r w:rsidR="004263C4" w:rsidRPr="00E03711">
        <w:rPr>
          <w:bCs/>
          <w:i/>
          <w:sz w:val="22"/>
          <w:szCs w:val="22"/>
        </w:rPr>
        <w:t>Parent Perspectives: Applicants to North Carolina's Opportunity Scholarship Program Share Their Experiences</w:t>
      </w:r>
      <w:r w:rsidR="004263C4" w:rsidRPr="00E03711">
        <w:rPr>
          <w:bCs/>
          <w:sz w:val="22"/>
          <w:szCs w:val="22"/>
        </w:rPr>
        <w:t xml:space="preserve">, OS Evaluation Report #3, Raleigh: NC: North Carolina State University. </w:t>
      </w:r>
      <w:r w:rsidR="004263C4" w:rsidRPr="00E03711">
        <w:rPr>
          <w:bCs/>
          <w:i/>
          <w:sz w:val="22"/>
          <w:szCs w:val="22"/>
        </w:rPr>
        <w:t>In</w:t>
      </w:r>
      <w:r w:rsidR="004263C4" w:rsidRPr="004263C4">
        <w:rPr>
          <w:bCs/>
          <w:i/>
          <w:sz w:val="22"/>
          <w:szCs w:val="22"/>
        </w:rPr>
        <w:t xml:space="preserve"> Progress</w:t>
      </w:r>
      <w:r w:rsidR="004263C4" w:rsidRPr="004263C4">
        <w:rPr>
          <w:b/>
          <w:bCs/>
          <w:i/>
          <w:sz w:val="22"/>
          <w:szCs w:val="22"/>
        </w:rPr>
        <w:t>.</w:t>
      </w:r>
    </w:p>
    <w:p w14:paraId="6083566B" w14:textId="3A8DD53F" w:rsidR="00AA5A29" w:rsidRPr="00AA5A29" w:rsidRDefault="00110983" w:rsidP="00CA73C5">
      <w:pPr>
        <w:spacing w:after="240"/>
        <w:ind w:left="108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AA5A29">
        <w:rPr>
          <w:b/>
          <w:bCs/>
          <w:sz w:val="22"/>
          <w:szCs w:val="22"/>
        </w:rPr>
        <w:t xml:space="preserve">. </w:t>
      </w:r>
      <w:r w:rsidR="00AA5A29">
        <w:rPr>
          <w:bCs/>
          <w:sz w:val="22"/>
          <w:szCs w:val="22"/>
        </w:rPr>
        <w:t xml:space="preserve">Lindsay, C. &amp; Egalite, A.J. (2018). </w:t>
      </w:r>
      <w:r w:rsidR="00AA5A29" w:rsidRPr="005C553A">
        <w:rPr>
          <w:bCs/>
          <w:sz w:val="22"/>
          <w:szCs w:val="20"/>
          <w:shd w:val="clear" w:color="auto" w:fill="FFFFFF"/>
        </w:rPr>
        <w:t>The Effects of Principal-Teacher Demographic Matching on Teacher Turnover in North</w:t>
      </w:r>
      <w:r w:rsidR="00AA5A29">
        <w:rPr>
          <w:bCs/>
          <w:sz w:val="22"/>
          <w:szCs w:val="20"/>
          <w:shd w:val="clear" w:color="auto" w:fill="FFFFFF"/>
        </w:rPr>
        <w:t xml:space="preserve"> Carolina. </w:t>
      </w:r>
      <w:r w:rsidR="00AA5A29" w:rsidRPr="00AA5A29">
        <w:rPr>
          <w:bCs/>
          <w:i/>
          <w:sz w:val="22"/>
          <w:szCs w:val="20"/>
          <w:shd w:val="clear" w:color="auto" w:fill="FFFFFF"/>
        </w:rPr>
        <w:t>In Progress.</w:t>
      </w:r>
      <w:r w:rsidR="00AA5A29">
        <w:rPr>
          <w:bCs/>
          <w:sz w:val="22"/>
          <w:szCs w:val="20"/>
          <w:shd w:val="clear" w:color="auto" w:fill="FFFFFF"/>
        </w:rPr>
        <w:t xml:space="preserve"> </w:t>
      </w:r>
    </w:p>
    <w:p w14:paraId="0E31A052" w14:textId="16E28C37" w:rsidR="00AA5A29" w:rsidRPr="00AA5A29" w:rsidRDefault="00110983" w:rsidP="00CA73C5">
      <w:pPr>
        <w:spacing w:after="240"/>
        <w:ind w:left="1080" w:hanging="720"/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="00AA5A29">
        <w:rPr>
          <w:b/>
          <w:bCs/>
          <w:sz w:val="22"/>
          <w:szCs w:val="22"/>
        </w:rPr>
        <w:t xml:space="preserve">. </w:t>
      </w:r>
      <w:r w:rsidR="00AA5A29">
        <w:rPr>
          <w:bCs/>
          <w:sz w:val="22"/>
          <w:szCs w:val="22"/>
        </w:rPr>
        <w:t xml:space="preserve">Catt, D. &amp; Egalite, A.J. (2018) The school choice tipping point: A Competitive Effects Analysis of the Indiana Choice Scholarship Program. </w:t>
      </w:r>
      <w:r w:rsidR="00AA5A29">
        <w:rPr>
          <w:bCs/>
          <w:i/>
          <w:sz w:val="22"/>
          <w:szCs w:val="22"/>
        </w:rPr>
        <w:t xml:space="preserve">In Progress. </w:t>
      </w:r>
    </w:p>
    <w:p w14:paraId="3D7D281B" w14:textId="2DCAC6D9" w:rsidR="005D274A" w:rsidRPr="005D274A" w:rsidRDefault="00110983" w:rsidP="00CA73C5">
      <w:pPr>
        <w:spacing w:after="240"/>
        <w:ind w:left="1080" w:hanging="720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F619E8">
        <w:rPr>
          <w:b/>
          <w:bCs/>
          <w:sz w:val="22"/>
          <w:szCs w:val="22"/>
        </w:rPr>
        <w:t>.</w:t>
      </w:r>
      <w:r w:rsidR="005D274A">
        <w:rPr>
          <w:b/>
          <w:bCs/>
          <w:sz w:val="22"/>
          <w:szCs w:val="22"/>
        </w:rPr>
        <w:t xml:space="preserve"> </w:t>
      </w:r>
      <w:r w:rsidR="005D274A" w:rsidRPr="005D274A">
        <w:rPr>
          <w:bCs/>
          <w:sz w:val="22"/>
          <w:szCs w:val="22"/>
        </w:rPr>
        <w:t xml:space="preserve">Egalite, A.J., Stallings, D.T., &amp; Porter, S.R. (2018). An impact analysis of North Carolina’s Opportunity Scholarship Program on student achievement. </w:t>
      </w:r>
      <w:r w:rsidR="00B21EA4">
        <w:rPr>
          <w:bCs/>
          <w:i/>
          <w:sz w:val="22"/>
          <w:szCs w:val="22"/>
        </w:rPr>
        <w:t>Under Review</w:t>
      </w:r>
    </w:p>
    <w:p w14:paraId="4958963F" w14:textId="11A1F6B9" w:rsidR="00664573" w:rsidRDefault="00664573" w:rsidP="00CA73C5">
      <w:pPr>
        <w:spacing w:after="240"/>
        <w:ind w:left="108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EE32CE">
        <w:rPr>
          <w:b/>
          <w:bCs/>
          <w:sz w:val="22"/>
          <w:szCs w:val="22"/>
        </w:rPr>
        <w:t xml:space="preserve">. </w:t>
      </w:r>
      <w:r w:rsidR="00EE32CE">
        <w:rPr>
          <w:bCs/>
          <w:sz w:val="22"/>
          <w:szCs w:val="22"/>
        </w:rPr>
        <w:t xml:space="preserve">Dixon, P., Egalite, A.J., Humble, S. &amp; Wolf, P.J. (2017). Experimental results from a five-year targeted education voucher </w:t>
      </w:r>
      <w:proofErr w:type="spellStart"/>
      <w:r w:rsidR="00EE32CE">
        <w:rPr>
          <w:bCs/>
          <w:sz w:val="22"/>
          <w:szCs w:val="22"/>
        </w:rPr>
        <w:t>programme</w:t>
      </w:r>
      <w:proofErr w:type="spellEnd"/>
      <w:r w:rsidR="00EE32CE">
        <w:rPr>
          <w:bCs/>
          <w:sz w:val="22"/>
          <w:szCs w:val="22"/>
        </w:rPr>
        <w:t xml:space="preserve"> in the slums of Delhi, India. </w:t>
      </w:r>
      <w:r w:rsidR="007F77AC">
        <w:rPr>
          <w:bCs/>
          <w:i/>
          <w:sz w:val="22"/>
          <w:szCs w:val="22"/>
        </w:rPr>
        <w:t>Under Review</w:t>
      </w:r>
      <w:r w:rsidR="00EE32CE">
        <w:rPr>
          <w:bCs/>
          <w:i/>
          <w:sz w:val="22"/>
          <w:szCs w:val="22"/>
        </w:rPr>
        <w:t xml:space="preserve">. </w:t>
      </w:r>
      <w:r w:rsidR="00EE32CE">
        <w:rPr>
          <w:b/>
          <w:bCs/>
          <w:sz w:val="22"/>
          <w:szCs w:val="22"/>
        </w:rPr>
        <w:t xml:space="preserve"> </w:t>
      </w:r>
    </w:p>
    <w:p w14:paraId="7B793E98" w14:textId="209E323E" w:rsidR="00FA5E04" w:rsidRDefault="00AF29FA" w:rsidP="00CA73C5">
      <w:pPr>
        <w:ind w:left="1080" w:hanging="720"/>
        <w:rPr>
          <w:i/>
          <w:sz w:val="22"/>
          <w:szCs w:val="22"/>
          <w:shd w:val="clear" w:color="auto" w:fill="FFFFFF"/>
        </w:rPr>
      </w:pPr>
      <w:r w:rsidRPr="00AF29FA">
        <w:rPr>
          <w:b/>
          <w:bCs/>
          <w:sz w:val="22"/>
          <w:szCs w:val="22"/>
        </w:rPr>
        <w:t>1.</w:t>
      </w:r>
      <w:r w:rsidR="00EF18CD">
        <w:rPr>
          <w:bCs/>
          <w:sz w:val="22"/>
          <w:szCs w:val="22"/>
        </w:rPr>
        <w:t xml:space="preserve"> Egalite, A.J. (2016</w:t>
      </w:r>
      <w:r w:rsidR="0010307F" w:rsidRPr="00B107E1">
        <w:rPr>
          <w:bCs/>
          <w:sz w:val="22"/>
          <w:szCs w:val="22"/>
        </w:rPr>
        <w:t>)</w:t>
      </w:r>
      <w:r w:rsidR="0010307F" w:rsidRPr="00B107E1">
        <w:rPr>
          <w:b/>
          <w:bCs/>
          <w:sz w:val="22"/>
          <w:szCs w:val="22"/>
        </w:rPr>
        <w:t xml:space="preserve"> </w:t>
      </w:r>
      <w:r w:rsidR="0010307F" w:rsidRPr="00B107E1">
        <w:rPr>
          <w:sz w:val="22"/>
          <w:szCs w:val="22"/>
          <w:shd w:val="clear" w:color="auto" w:fill="FFFFFF"/>
        </w:rPr>
        <w:t>Competitive impacts of means-tested vouchers on public school perfo</w:t>
      </w:r>
      <w:r w:rsidR="00ED7EE3">
        <w:rPr>
          <w:sz w:val="22"/>
          <w:szCs w:val="22"/>
          <w:shd w:val="clear" w:color="auto" w:fill="FFFFFF"/>
        </w:rPr>
        <w:t xml:space="preserve">rmance: Evidence from Louisiana. </w:t>
      </w:r>
      <w:r w:rsidR="00ED7EE3">
        <w:rPr>
          <w:i/>
          <w:sz w:val="22"/>
          <w:szCs w:val="22"/>
          <w:shd w:val="clear" w:color="auto" w:fill="FFFFFF"/>
        </w:rPr>
        <w:t>Revise and Resubmit</w:t>
      </w:r>
      <w:r w:rsidR="0062032F">
        <w:rPr>
          <w:i/>
          <w:sz w:val="22"/>
          <w:szCs w:val="22"/>
          <w:shd w:val="clear" w:color="auto" w:fill="FFFFFF"/>
        </w:rPr>
        <w:t>.</w:t>
      </w:r>
    </w:p>
    <w:p w14:paraId="626E5E5E" w14:textId="77777777" w:rsidR="0073712A" w:rsidRPr="0062032F" w:rsidRDefault="0073712A" w:rsidP="0062032F">
      <w:pPr>
        <w:ind w:left="1080" w:hanging="720"/>
        <w:rPr>
          <w:i/>
          <w:sz w:val="22"/>
          <w:szCs w:val="22"/>
          <w:shd w:val="clear" w:color="auto" w:fill="FFFFFF"/>
        </w:rPr>
      </w:pPr>
    </w:p>
    <w:p w14:paraId="118AAE1F" w14:textId="15A52496" w:rsidR="00DE343B" w:rsidRDefault="00830D4F" w:rsidP="0006262E">
      <w:pPr>
        <w:spacing w:after="1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INVITED TALKS AND CONFERENCE </w:t>
      </w:r>
      <w:r w:rsidR="001C3538">
        <w:rPr>
          <w:b/>
          <w:sz w:val="22"/>
          <w:szCs w:val="22"/>
        </w:rPr>
        <w:t>PRESENTATIONS</w:t>
      </w:r>
    </w:p>
    <w:p w14:paraId="5692334A" w14:textId="72DC3171" w:rsidR="003E253D" w:rsidRDefault="003E253D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43. </w:t>
      </w:r>
      <w:r>
        <w:rPr>
          <w:rStyle w:val="apple-style-span"/>
          <w:color w:val="000000"/>
          <w:sz w:val="22"/>
          <w:szCs w:val="22"/>
        </w:rPr>
        <w:t xml:space="preserve">Egalite, A.J. (2018).  </w:t>
      </w:r>
      <w:r w:rsidRPr="003E253D">
        <w:rPr>
          <w:rStyle w:val="apple-style-span"/>
          <w:i/>
          <w:color w:val="000000"/>
          <w:sz w:val="22"/>
          <w:szCs w:val="22"/>
        </w:rPr>
        <w:t xml:space="preserve">The </w:t>
      </w:r>
      <w:r w:rsidR="007A30F9">
        <w:rPr>
          <w:rStyle w:val="apple-style-span"/>
          <w:i/>
          <w:color w:val="000000"/>
          <w:sz w:val="22"/>
          <w:szCs w:val="22"/>
        </w:rPr>
        <w:t>i</w:t>
      </w:r>
      <w:r w:rsidRPr="003E253D">
        <w:rPr>
          <w:rStyle w:val="apple-style-span"/>
          <w:i/>
          <w:color w:val="000000"/>
          <w:sz w:val="22"/>
          <w:szCs w:val="22"/>
        </w:rPr>
        <w:t>mpact of the North Carolina Opportunity Scholarship Program</w:t>
      </w:r>
      <w:r>
        <w:rPr>
          <w:rStyle w:val="apple-style-span"/>
          <w:color w:val="000000"/>
          <w:sz w:val="22"/>
          <w:szCs w:val="22"/>
        </w:rPr>
        <w:t xml:space="preserve">. </w:t>
      </w:r>
      <w:r>
        <w:rPr>
          <w:rStyle w:val="apple-style-span"/>
          <w:color w:val="000000"/>
          <w:sz w:val="22"/>
          <w:szCs w:val="22"/>
        </w:rPr>
        <w:t xml:space="preserve">Invited presentation, </w:t>
      </w:r>
      <w:r>
        <w:rPr>
          <w:rStyle w:val="apple-style-span"/>
          <w:color w:val="000000"/>
          <w:sz w:val="22"/>
          <w:szCs w:val="22"/>
        </w:rPr>
        <w:t>November</w:t>
      </w:r>
      <w:r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13</w:t>
      </w:r>
      <w:r>
        <w:rPr>
          <w:rStyle w:val="apple-style-span"/>
          <w:color w:val="000000"/>
          <w:sz w:val="22"/>
          <w:szCs w:val="22"/>
        </w:rPr>
        <w:t xml:space="preserve">, 2018 at </w:t>
      </w:r>
      <w:r w:rsidRPr="003E253D">
        <w:rPr>
          <w:rStyle w:val="apple-style-span"/>
          <w:color w:val="000000"/>
          <w:sz w:val="22"/>
          <w:szCs w:val="22"/>
        </w:rPr>
        <w:t>the</w:t>
      </w:r>
      <w:r w:rsidRPr="003E253D">
        <w:rPr>
          <w:bCs/>
          <w:iCs/>
          <w:color w:val="000000"/>
          <w:sz w:val="22"/>
          <w:szCs w:val="22"/>
        </w:rPr>
        <w:t xml:space="preserve"> Meredith College Educational Series on Public Policy</w:t>
      </w:r>
      <w:r w:rsidRPr="003E253D">
        <w:rPr>
          <w:rStyle w:val="apple-style-span"/>
          <w:color w:val="000000"/>
          <w:sz w:val="22"/>
          <w:szCs w:val="22"/>
        </w:rPr>
        <w:t xml:space="preserve">, </w:t>
      </w:r>
      <w:r>
        <w:rPr>
          <w:rStyle w:val="apple-style-span"/>
          <w:color w:val="000000"/>
          <w:sz w:val="22"/>
          <w:szCs w:val="22"/>
        </w:rPr>
        <w:t>Raleigh NC.</w:t>
      </w:r>
    </w:p>
    <w:p w14:paraId="3C2A9358" w14:textId="232F31DB" w:rsidR="003E253D" w:rsidRPr="003E253D" w:rsidRDefault="003E253D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4ACD2F81" w14:textId="1C1284BF" w:rsidR="003E253D" w:rsidRPr="007A30F9" w:rsidRDefault="003E253D" w:rsidP="007A30F9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42.</w:t>
      </w:r>
      <w:r>
        <w:rPr>
          <w:rStyle w:val="apple-style-span"/>
          <w:color w:val="000000"/>
          <w:sz w:val="22"/>
          <w:szCs w:val="22"/>
        </w:rPr>
        <w:t xml:space="preserve"> Lindsay, C. &amp; Egalite, A.J. (2018)</w:t>
      </w:r>
      <w:r w:rsidR="007A30F9">
        <w:rPr>
          <w:rStyle w:val="apple-style-span"/>
          <w:color w:val="000000"/>
          <w:sz w:val="22"/>
          <w:szCs w:val="22"/>
        </w:rPr>
        <w:t xml:space="preserve">. </w:t>
      </w:r>
      <w:r w:rsidR="007A30F9" w:rsidRPr="007A30F9">
        <w:rPr>
          <w:rStyle w:val="apple-style-span"/>
          <w:i/>
          <w:color w:val="000000"/>
          <w:sz w:val="22"/>
          <w:szCs w:val="22"/>
        </w:rPr>
        <w:t>The effects of principal-teacher demographic matching on teacher turnover in North Carolina</w:t>
      </w:r>
      <w:r w:rsidR="007A30F9">
        <w:rPr>
          <w:rStyle w:val="apple-style-span"/>
          <w:color w:val="000000"/>
          <w:sz w:val="22"/>
          <w:szCs w:val="22"/>
        </w:rPr>
        <w:t xml:space="preserve">. </w:t>
      </w:r>
      <w:r w:rsidR="007A30F9">
        <w:rPr>
          <w:rStyle w:val="apple-style-span"/>
          <w:color w:val="000000"/>
          <w:sz w:val="22"/>
          <w:szCs w:val="22"/>
        </w:rPr>
        <w:t xml:space="preserve">Presented </w:t>
      </w:r>
      <w:r w:rsidR="007A30F9">
        <w:rPr>
          <w:rStyle w:val="apple-style-span"/>
          <w:color w:val="000000"/>
          <w:sz w:val="22"/>
          <w:szCs w:val="22"/>
        </w:rPr>
        <w:t>November 8</w:t>
      </w:r>
      <w:r w:rsidR="007A30F9">
        <w:rPr>
          <w:rStyle w:val="apple-style-span"/>
          <w:color w:val="000000"/>
          <w:sz w:val="22"/>
          <w:szCs w:val="22"/>
        </w:rPr>
        <w:t>, 201</w:t>
      </w:r>
      <w:r w:rsidR="007A30F9">
        <w:rPr>
          <w:rStyle w:val="apple-style-span"/>
          <w:color w:val="000000"/>
          <w:sz w:val="22"/>
          <w:szCs w:val="22"/>
        </w:rPr>
        <w:t>8</w:t>
      </w:r>
      <w:r w:rsidR="007A30F9">
        <w:rPr>
          <w:rStyle w:val="apple-style-span"/>
          <w:color w:val="000000"/>
          <w:sz w:val="22"/>
          <w:szCs w:val="22"/>
        </w:rPr>
        <w:t xml:space="preserve"> at the Annual Conference of the Association for Public Policy Analysis</w:t>
      </w:r>
      <w:bookmarkStart w:id="0" w:name="_GoBack"/>
      <w:bookmarkEnd w:id="0"/>
      <w:r w:rsidR="007A30F9">
        <w:rPr>
          <w:rStyle w:val="apple-style-span"/>
          <w:color w:val="000000"/>
          <w:sz w:val="22"/>
          <w:szCs w:val="22"/>
        </w:rPr>
        <w:t xml:space="preserve"> and Management, </w:t>
      </w:r>
      <w:r w:rsidR="007A30F9">
        <w:rPr>
          <w:rStyle w:val="apple-style-span"/>
          <w:color w:val="000000"/>
          <w:sz w:val="22"/>
          <w:szCs w:val="22"/>
        </w:rPr>
        <w:t>Washington D.C</w:t>
      </w:r>
      <w:r w:rsidR="007A30F9">
        <w:rPr>
          <w:rStyle w:val="apple-style-span"/>
          <w:color w:val="000000"/>
          <w:sz w:val="22"/>
          <w:szCs w:val="22"/>
        </w:rPr>
        <w:t>.</w:t>
      </w:r>
    </w:p>
    <w:p w14:paraId="7CEF6236" w14:textId="77777777" w:rsidR="003E253D" w:rsidRPr="003E253D" w:rsidRDefault="003E253D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39B61717" w14:textId="2118ADB8" w:rsidR="00B61D82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41</w:t>
      </w:r>
      <w:r w:rsidR="00B61D82">
        <w:rPr>
          <w:rStyle w:val="apple-style-span"/>
          <w:b/>
          <w:color w:val="000000"/>
          <w:sz w:val="22"/>
          <w:szCs w:val="22"/>
        </w:rPr>
        <w:t xml:space="preserve">. </w:t>
      </w:r>
      <w:r w:rsidR="00B61D82">
        <w:rPr>
          <w:rStyle w:val="apple-style-span"/>
          <w:color w:val="000000"/>
          <w:sz w:val="22"/>
          <w:szCs w:val="22"/>
        </w:rPr>
        <w:t xml:space="preserve">Egalite, A.J. (2018). </w:t>
      </w:r>
      <w:r w:rsidR="00B61D82" w:rsidRPr="00C0057B">
        <w:rPr>
          <w:rStyle w:val="apple-style-span"/>
          <w:i/>
          <w:color w:val="000000"/>
          <w:sz w:val="22"/>
          <w:szCs w:val="22"/>
        </w:rPr>
        <w:t xml:space="preserve">School choice: </w:t>
      </w:r>
      <w:r w:rsidR="00B61D82">
        <w:rPr>
          <w:rStyle w:val="apple-style-span"/>
          <w:i/>
          <w:color w:val="000000"/>
          <w:sz w:val="22"/>
          <w:szCs w:val="22"/>
        </w:rPr>
        <w:t>What the research tells us</w:t>
      </w:r>
      <w:r w:rsidR="00B61D82">
        <w:rPr>
          <w:rStyle w:val="apple-style-span"/>
          <w:color w:val="000000"/>
          <w:sz w:val="22"/>
          <w:szCs w:val="22"/>
        </w:rPr>
        <w:t>. Invited presentation, June 24, 2018 at the University of Notre Dame Reform Leaders’ Summit, Loyola University, New Orleans, Louisiana.</w:t>
      </w:r>
    </w:p>
    <w:p w14:paraId="42FE9D8D" w14:textId="77777777" w:rsidR="00B61D82" w:rsidRPr="00B61D82" w:rsidRDefault="00B61D8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164A046E" w14:textId="4674E25E" w:rsid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40. </w:t>
      </w:r>
      <w:r w:rsidR="00E03B9B">
        <w:rPr>
          <w:rStyle w:val="apple-style-span"/>
          <w:color w:val="000000"/>
          <w:sz w:val="22"/>
          <w:szCs w:val="22"/>
        </w:rPr>
        <w:t xml:space="preserve">Egalite, A.J. (2018). </w:t>
      </w:r>
      <w:r w:rsidR="00E03B9B">
        <w:rPr>
          <w:rStyle w:val="apple-style-span"/>
          <w:i/>
          <w:color w:val="000000"/>
          <w:sz w:val="22"/>
          <w:szCs w:val="22"/>
        </w:rPr>
        <w:t xml:space="preserve">Teacher diversity matters. </w:t>
      </w:r>
      <w:r w:rsidR="00E03B9B">
        <w:rPr>
          <w:rStyle w:val="apple-style-span"/>
          <w:color w:val="000000"/>
          <w:sz w:val="22"/>
          <w:szCs w:val="22"/>
        </w:rPr>
        <w:t xml:space="preserve">Invited presentation, </w:t>
      </w:r>
      <w:r w:rsidR="00E03B9B" w:rsidRPr="00E03B9B">
        <w:rPr>
          <w:rStyle w:val="apple-style-span"/>
          <w:color w:val="000000"/>
          <w:sz w:val="22"/>
          <w:szCs w:val="22"/>
        </w:rPr>
        <w:t>May 9, 2018</w:t>
      </w:r>
      <w:r w:rsidR="00E03B9B">
        <w:rPr>
          <w:rStyle w:val="apple-style-span"/>
          <w:color w:val="000000"/>
          <w:sz w:val="22"/>
          <w:szCs w:val="22"/>
        </w:rPr>
        <w:t xml:space="preserve"> at the New Schools Venture Fund Summit,</w:t>
      </w:r>
      <w:r w:rsidR="00E03B9B"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San Francisco</w:t>
      </w:r>
      <w:r w:rsidR="00E03B9B">
        <w:rPr>
          <w:rStyle w:val="apple-style-span"/>
          <w:color w:val="000000"/>
          <w:sz w:val="22"/>
          <w:szCs w:val="22"/>
        </w:rPr>
        <w:t xml:space="preserve">, CA. </w:t>
      </w:r>
    </w:p>
    <w:p w14:paraId="6A2A8694" w14:textId="77777777" w:rsid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007B50C" w14:textId="61E525F4" w:rsidR="00400E51" w:rsidRP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 w:rsidRPr="00400E51">
        <w:rPr>
          <w:rStyle w:val="apple-style-span"/>
          <w:b/>
          <w:color w:val="000000"/>
          <w:sz w:val="22"/>
          <w:szCs w:val="22"/>
        </w:rPr>
        <w:t>39.</w:t>
      </w:r>
      <w:r>
        <w:rPr>
          <w:rStyle w:val="apple-style-span"/>
          <w:color w:val="000000"/>
          <w:sz w:val="22"/>
          <w:szCs w:val="22"/>
        </w:rPr>
        <w:t xml:space="preserve"> Egalite</w:t>
      </w:r>
      <w:r w:rsidRPr="00400E51">
        <w:rPr>
          <w:rStyle w:val="apple-style-span"/>
          <w:color w:val="000000"/>
          <w:sz w:val="22"/>
          <w:szCs w:val="22"/>
        </w:rPr>
        <w:t xml:space="preserve">, A.J. (2018). Invited discussant, April 19, 2018 at the </w:t>
      </w:r>
      <w:r w:rsidRPr="00400E51">
        <w:rPr>
          <w:i/>
          <w:iCs/>
          <w:color w:val="222222"/>
          <w:sz w:val="22"/>
          <w:szCs w:val="22"/>
        </w:rPr>
        <w:t xml:space="preserve">Learning from the Long-Term Effects of School Choice in America </w:t>
      </w:r>
      <w:r w:rsidRPr="00CA4AE2">
        <w:rPr>
          <w:iCs/>
          <w:color w:val="222222"/>
          <w:sz w:val="22"/>
          <w:szCs w:val="22"/>
        </w:rPr>
        <w:t>conference at Harvard University</w:t>
      </w:r>
      <w:r w:rsidRPr="00400E51">
        <w:rPr>
          <w:iCs/>
          <w:color w:val="222222"/>
          <w:sz w:val="22"/>
          <w:szCs w:val="22"/>
        </w:rPr>
        <w:t xml:space="preserve">, Cambridge, MA. </w:t>
      </w:r>
    </w:p>
    <w:p w14:paraId="3A2E5F38" w14:textId="77777777" w:rsidR="00400E51" w:rsidRPr="00400E51" w:rsidRDefault="00400E51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0ABCA5AE" w14:textId="3F7884EA" w:rsidR="008E433B" w:rsidRPr="00400E51" w:rsidRDefault="008E433B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 w:rsidRPr="00400E51">
        <w:rPr>
          <w:rStyle w:val="apple-style-span"/>
          <w:b/>
          <w:color w:val="000000"/>
          <w:sz w:val="22"/>
          <w:szCs w:val="22"/>
        </w:rPr>
        <w:t xml:space="preserve">38. </w:t>
      </w:r>
      <w:r w:rsidRPr="00400E51">
        <w:rPr>
          <w:rStyle w:val="apple-style-span"/>
          <w:color w:val="000000"/>
          <w:sz w:val="22"/>
          <w:szCs w:val="22"/>
        </w:rPr>
        <w:t xml:space="preserve">Egalite, A.J. (2018). </w:t>
      </w:r>
      <w:r w:rsidRPr="00400E51">
        <w:rPr>
          <w:rStyle w:val="apple-style-span"/>
          <w:i/>
          <w:color w:val="000000"/>
          <w:sz w:val="22"/>
          <w:szCs w:val="22"/>
        </w:rPr>
        <w:t>The growth of charter schooling during the Bush and Obama years</w:t>
      </w:r>
      <w:r w:rsidRPr="00400E51">
        <w:rPr>
          <w:rStyle w:val="apple-style-span"/>
          <w:color w:val="000000"/>
          <w:sz w:val="22"/>
          <w:szCs w:val="22"/>
        </w:rPr>
        <w:t>. Invited presentation, January 16, 2018 at the Bush-Obama School Reform conference at the American Enterprise Institute, Washington D.C.</w:t>
      </w:r>
    </w:p>
    <w:p w14:paraId="558E3FED" w14:textId="77777777" w:rsidR="008E433B" w:rsidRDefault="008E433B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42D8B5FF" w14:textId="022CB36B" w:rsidR="00D50725" w:rsidRDefault="00D50725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37. </w:t>
      </w:r>
      <w:r>
        <w:rPr>
          <w:rStyle w:val="apple-style-span"/>
          <w:color w:val="000000"/>
          <w:sz w:val="22"/>
          <w:szCs w:val="22"/>
        </w:rPr>
        <w:t xml:space="preserve">Egalite, A.J. (2017). </w:t>
      </w:r>
      <w:r w:rsidRPr="00C0057B">
        <w:rPr>
          <w:rStyle w:val="apple-style-span"/>
          <w:i/>
          <w:color w:val="000000"/>
          <w:sz w:val="22"/>
          <w:szCs w:val="22"/>
        </w:rPr>
        <w:t>School choice: Research highlights</w:t>
      </w:r>
      <w:r>
        <w:rPr>
          <w:rStyle w:val="apple-style-span"/>
          <w:color w:val="000000"/>
          <w:sz w:val="22"/>
          <w:szCs w:val="22"/>
        </w:rPr>
        <w:t>. Invited presentation, June 24, 2017 at the University of Notre Dame Reform Leaders’ Summit, Loyola University, New Orleans, Louisiana.</w:t>
      </w:r>
    </w:p>
    <w:p w14:paraId="64234ED6" w14:textId="77777777" w:rsidR="00D50725" w:rsidRDefault="00D50725" w:rsidP="00CA73C5">
      <w:pPr>
        <w:autoSpaceDE w:val="0"/>
        <w:autoSpaceDN w:val="0"/>
        <w:adjustRightInd w:val="0"/>
        <w:rPr>
          <w:rStyle w:val="apple-style-span"/>
          <w:b/>
          <w:color w:val="000000"/>
          <w:sz w:val="22"/>
          <w:szCs w:val="22"/>
        </w:rPr>
      </w:pPr>
    </w:p>
    <w:p w14:paraId="4F654964" w14:textId="4C4DEA53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36. </w:t>
      </w:r>
      <w:r>
        <w:rPr>
          <w:rStyle w:val="apple-style-span"/>
          <w:color w:val="000000"/>
          <w:sz w:val="22"/>
          <w:szCs w:val="22"/>
        </w:rPr>
        <w:t xml:space="preserve">Egalite, A.J. (2017). </w:t>
      </w:r>
      <w:r w:rsidRPr="00C0057B">
        <w:rPr>
          <w:rStyle w:val="apple-style-span"/>
          <w:i/>
          <w:color w:val="000000"/>
          <w:sz w:val="22"/>
          <w:szCs w:val="22"/>
        </w:rPr>
        <w:t>The effects of teacher match on students’ academic perceptions and attitudes.</w:t>
      </w:r>
      <w:r>
        <w:rPr>
          <w:rStyle w:val="apple-style-span"/>
          <w:color w:val="000000"/>
          <w:sz w:val="22"/>
          <w:szCs w:val="22"/>
        </w:rPr>
        <w:t xml:space="preserve"> Invited presentation, March 29, 2017 at the North Carolina State University Poole College of Management, Department of Economics, Microeconomics Workshop Series.</w:t>
      </w:r>
    </w:p>
    <w:p w14:paraId="29BB79AB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AE5D1F2" w14:textId="7BBD56E5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35. </w:t>
      </w:r>
      <w:r>
        <w:rPr>
          <w:rStyle w:val="apple-style-span"/>
          <w:color w:val="000000"/>
          <w:sz w:val="22"/>
          <w:szCs w:val="22"/>
        </w:rPr>
        <w:t xml:space="preserve">Gray, A., Egalite, A.J., Stallings, D., &amp; Smart, A. (2017). </w:t>
      </w:r>
      <w:r w:rsidRPr="00C0057B">
        <w:rPr>
          <w:rStyle w:val="apple-style-span"/>
          <w:i/>
          <w:color w:val="000000"/>
          <w:sz w:val="22"/>
          <w:szCs w:val="22"/>
        </w:rPr>
        <w:t>Participation barriers in a private school choice program: Insights from principal survey data in North Carolina.</w:t>
      </w:r>
      <w:r>
        <w:rPr>
          <w:rStyle w:val="apple-style-span"/>
          <w:color w:val="000000"/>
          <w:sz w:val="22"/>
          <w:szCs w:val="22"/>
        </w:rPr>
        <w:t xml:space="preserve"> Presented March 18, 2017 at the Annual Conference of the Association for Education Finance and Policy in Washington, D.C.</w:t>
      </w:r>
    </w:p>
    <w:p w14:paraId="0DB42F19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D2497BC" w14:textId="160FF245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34. </w:t>
      </w:r>
      <w:r>
        <w:rPr>
          <w:rStyle w:val="apple-style-span"/>
          <w:color w:val="000000"/>
          <w:sz w:val="22"/>
          <w:szCs w:val="22"/>
        </w:rPr>
        <w:t xml:space="preserve">Egalite, A.J., Smart, A., Stallings, D., &amp; Porter, S.R. (2017). </w:t>
      </w:r>
      <w:r w:rsidRPr="00C0057B">
        <w:rPr>
          <w:rStyle w:val="apple-style-span"/>
          <w:i/>
          <w:color w:val="000000"/>
          <w:sz w:val="22"/>
          <w:szCs w:val="22"/>
        </w:rPr>
        <w:t>Understanding parent choices: Who participates in an expansive statewide school voucher program and what do parents value?</w:t>
      </w:r>
      <w:r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lastRenderedPageBreak/>
        <w:t>Presented March 18, 2017 at the Annual Conference of the Association for Education Finance and Policy in Washington, D.C.</w:t>
      </w:r>
    </w:p>
    <w:p w14:paraId="475E8DC4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FDDF136" w14:textId="57616B7C" w:rsidR="002E3492" w:rsidRP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33. </w:t>
      </w:r>
      <w:r>
        <w:rPr>
          <w:rStyle w:val="apple-style-span"/>
          <w:color w:val="000000"/>
          <w:sz w:val="22"/>
          <w:szCs w:val="22"/>
        </w:rPr>
        <w:t xml:space="preserve">Kisida, B., Egalite, A.J., &amp; Bowen, D.H. (2017).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Causal effects of teacher match on student achievement. </w:t>
      </w:r>
      <w:r>
        <w:rPr>
          <w:rStyle w:val="apple-style-span"/>
          <w:color w:val="000000"/>
          <w:sz w:val="22"/>
          <w:szCs w:val="22"/>
        </w:rPr>
        <w:t>Presented March 17, 2017 at the Annual Conference of the Association for Education Finance and Policy in Washington, D.C.</w:t>
      </w:r>
    </w:p>
    <w:p w14:paraId="485F51D6" w14:textId="77777777" w:rsidR="002E3492" w:rsidRDefault="002E3492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0C0493B4" w14:textId="3107BDC4" w:rsidR="005D3133" w:rsidRDefault="005D3133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32.</w:t>
      </w:r>
      <w:r w:rsidRPr="005D3133">
        <w:rPr>
          <w:rStyle w:val="apple-style-span"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 xml:space="preserve">Egalite, A.J. (2017).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School </w:t>
      </w:r>
      <w:r w:rsidR="00182819" w:rsidRPr="00C0057B">
        <w:rPr>
          <w:rStyle w:val="apple-style-span"/>
          <w:i/>
          <w:color w:val="000000"/>
          <w:sz w:val="22"/>
          <w:szCs w:val="22"/>
        </w:rPr>
        <w:t>choice research h</w:t>
      </w:r>
      <w:r w:rsidRPr="00C0057B">
        <w:rPr>
          <w:rStyle w:val="apple-style-span"/>
          <w:i/>
          <w:color w:val="000000"/>
          <w:sz w:val="22"/>
          <w:szCs w:val="22"/>
        </w:rPr>
        <w:t>ighlights</w:t>
      </w:r>
      <w:r>
        <w:rPr>
          <w:rStyle w:val="apple-style-span"/>
          <w:color w:val="000000"/>
          <w:sz w:val="22"/>
          <w:szCs w:val="22"/>
        </w:rPr>
        <w:t>. Testimony provided to the Florida House PreK-12 Innovation Subcommittee, January 11, 2017 in Tallahassee, Florida.</w:t>
      </w:r>
    </w:p>
    <w:p w14:paraId="5924AFA1" w14:textId="77777777" w:rsidR="005D3133" w:rsidRDefault="005D3133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07A72FC7" w14:textId="7C72E105" w:rsidR="00BA7DE5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31</w:t>
      </w:r>
      <w:r w:rsidR="00BA7DE5">
        <w:rPr>
          <w:rStyle w:val="apple-style-span"/>
          <w:b/>
          <w:color w:val="000000"/>
          <w:sz w:val="22"/>
          <w:szCs w:val="22"/>
        </w:rPr>
        <w:t xml:space="preserve">. </w:t>
      </w:r>
      <w:r w:rsidR="00BA7DE5">
        <w:rPr>
          <w:rStyle w:val="apple-style-span"/>
          <w:color w:val="000000"/>
          <w:sz w:val="22"/>
          <w:szCs w:val="22"/>
        </w:rPr>
        <w:t xml:space="preserve">Egalite, A.J. (2016). </w:t>
      </w:r>
      <w:r w:rsidR="00BA7DE5" w:rsidRPr="00C0057B">
        <w:rPr>
          <w:rStyle w:val="apple-style-span"/>
          <w:i/>
          <w:color w:val="000000"/>
          <w:sz w:val="22"/>
          <w:szCs w:val="22"/>
        </w:rPr>
        <w:t>Equal</w:t>
      </w:r>
      <w:r w:rsidR="00182819" w:rsidRPr="00C0057B">
        <w:rPr>
          <w:rStyle w:val="apple-style-span"/>
          <w:i/>
          <w:color w:val="000000"/>
          <w:sz w:val="22"/>
          <w:szCs w:val="22"/>
        </w:rPr>
        <w:t>izing educational o</w:t>
      </w:r>
      <w:r w:rsidR="00BA7DE5" w:rsidRPr="00C0057B">
        <w:rPr>
          <w:rStyle w:val="apple-style-span"/>
          <w:i/>
          <w:color w:val="000000"/>
          <w:sz w:val="22"/>
          <w:szCs w:val="22"/>
        </w:rPr>
        <w:t xml:space="preserve">pportunity: </w:t>
      </w:r>
      <w:r w:rsidR="00182819" w:rsidRPr="00C0057B">
        <w:rPr>
          <w:rStyle w:val="apple-style-span"/>
          <w:i/>
          <w:color w:val="000000"/>
          <w:sz w:val="22"/>
          <w:szCs w:val="22"/>
        </w:rPr>
        <w:t>What s</w:t>
      </w:r>
      <w:r w:rsidR="00BA7DE5" w:rsidRPr="00C0057B">
        <w:rPr>
          <w:rStyle w:val="apple-style-span"/>
          <w:i/>
          <w:color w:val="000000"/>
          <w:sz w:val="22"/>
          <w:szCs w:val="22"/>
        </w:rPr>
        <w:t xml:space="preserve">hould </w:t>
      </w:r>
      <w:r w:rsidR="00182819" w:rsidRPr="00C0057B">
        <w:rPr>
          <w:rStyle w:val="apple-style-span"/>
          <w:i/>
          <w:color w:val="000000"/>
          <w:sz w:val="22"/>
          <w:szCs w:val="22"/>
        </w:rPr>
        <w:t>be d</w:t>
      </w:r>
      <w:r w:rsidR="00BA7DE5" w:rsidRPr="00C0057B">
        <w:rPr>
          <w:rStyle w:val="apple-style-span"/>
          <w:i/>
          <w:color w:val="000000"/>
          <w:sz w:val="22"/>
          <w:szCs w:val="22"/>
        </w:rPr>
        <w:t>one?</w:t>
      </w:r>
      <w:r w:rsidR="00BA7DE5">
        <w:rPr>
          <w:rStyle w:val="apple-style-span"/>
          <w:color w:val="000000"/>
          <w:sz w:val="22"/>
          <w:szCs w:val="22"/>
        </w:rPr>
        <w:t xml:space="preserve"> Panel </w:t>
      </w:r>
      <w:r w:rsidR="005F4C2F">
        <w:rPr>
          <w:rStyle w:val="apple-style-span"/>
          <w:color w:val="000000"/>
          <w:sz w:val="22"/>
          <w:szCs w:val="22"/>
        </w:rPr>
        <w:t xml:space="preserve">presentation and </w:t>
      </w:r>
      <w:r w:rsidR="00BA7DE5">
        <w:rPr>
          <w:rStyle w:val="apple-style-span"/>
          <w:color w:val="000000"/>
          <w:sz w:val="22"/>
          <w:szCs w:val="22"/>
        </w:rPr>
        <w:t xml:space="preserve">discussion, October 19, 2016 at Purdue University, West Lafayette, Indiana. </w:t>
      </w:r>
    </w:p>
    <w:p w14:paraId="11080236" w14:textId="77777777" w:rsidR="00BA7DE5" w:rsidRPr="00BA7DE5" w:rsidRDefault="00BA7DE5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71410530" w14:textId="5F633194" w:rsidR="00BA7DE5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30</w:t>
      </w:r>
      <w:r w:rsidR="00BA7DE5">
        <w:rPr>
          <w:rStyle w:val="apple-style-span"/>
          <w:b/>
          <w:color w:val="000000"/>
          <w:sz w:val="22"/>
          <w:szCs w:val="22"/>
        </w:rPr>
        <w:t>.</w:t>
      </w:r>
      <w:r w:rsidR="00BA7DE5">
        <w:rPr>
          <w:rStyle w:val="apple-style-span"/>
          <w:color w:val="000000"/>
          <w:sz w:val="22"/>
          <w:szCs w:val="22"/>
        </w:rPr>
        <w:t xml:space="preserve"> Egalite, A.J. (2016). </w:t>
      </w:r>
      <w:r w:rsidR="00BA7DE5" w:rsidRPr="00C0057B">
        <w:rPr>
          <w:rStyle w:val="apple-style-span"/>
          <w:i/>
          <w:color w:val="000000"/>
          <w:sz w:val="22"/>
          <w:szCs w:val="22"/>
        </w:rPr>
        <w:t>The effects of teacher match on acade</w:t>
      </w:r>
      <w:r w:rsidR="002E3492" w:rsidRPr="00C0057B">
        <w:rPr>
          <w:rStyle w:val="apple-style-span"/>
          <w:i/>
          <w:color w:val="000000"/>
          <w:sz w:val="22"/>
          <w:szCs w:val="22"/>
        </w:rPr>
        <w:t>mic perceptions and attitudes.</w:t>
      </w:r>
      <w:r w:rsidR="002E3492">
        <w:rPr>
          <w:rStyle w:val="apple-style-span"/>
          <w:color w:val="000000"/>
          <w:sz w:val="22"/>
          <w:szCs w:val="22"/>
        </w:rPr>
        <w:t xml:space="preserve"> Invited presentation,</w:t>
      </w:r>
      <w:r w:rsidR="00BA7DE5">
        <w:rPr>
          <w:rStyle w:val="apple-style-span"/>
          <w:color w:val="000000"/>
          <w:sz w:val="22"/>
          <w:szCs w:val="22"/>
        </w:rPr>
        <w:t xml:space="preserve"> October 17, 2016 at the University of Colorado, Boulder. </w:t>
      </w:r>
    </w:p>
    <w:p w14:paraId="37C7782E" w14:textId="77777777" w:rsidR="00BA7DE5" w:rsidRPr="00BA7DE5" w:rsidRDefault="00BA7DE5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4B1AB8F2" w14:textId="5A2E08BB" w:rsidR="0051262E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29</w:t>
      </w:r>
      <w:r w:rsidR="0051262E">
        <w:rPr>
          <w:rStyle w:val="apple-style-span"/>
          <w:b/>
          <w:color w:val="000000"/>
          <w:sz w:val="22"/>
          <w:szCs w:val="22"/>
        </w:rPr>
        <w:t xml:space="preserve">. </w:t>
      </w:r>
      <w:r w:rsidR="0051262E">
        <w:rPr>
          <w:rStyle w:val="apple-style-span"/>
          <w:color w:val="000000"/>
          <w:sz w:val="22"/>
          <w:szCs w:val="22"/>
        </w:rPr>
        <w:t xml:space="preserve">Egalite, A.J. (2016). </w:t>
      </w:r>
      <w:r w:rsidR="0051262E" w:rsidRPr="00C0057B">
        <w:rPr>
          <w:rStyle w:val="apple-style-span"/>
          <w:i/>
          <w:color w:val="000000"/>
          <w:sz w:val="22"/>
          <w:szCs w:val="22"/>
        </w:rPr>
        <w:t>School choice: Research highlights</w:t>
      </w:r>
      <w:r w:rsidR="0051262E">
        <w:rPr>
          <w:rStyle w:val="apple-style-span"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51262E">
        <w:rPr>
          <w:rStyle w:val="apple-style-span"/>
          <w:color w:val="000000"/>
          <w:sz w:val="22"/>
          <w:szCs w:val="22"/>
        </w:rPr>
        <w:t xml:space="preserve"> June 19, 2016 at the University of Notre Dame</w:t>
      </w:r>
      <w:r w:rsidR="00D50725">
        <w:rPr>
          <w:rStyle w:val="apple-style-span"/>
          <w:color w:val="000000"/>
          <w:sz w:val="22"/>
          <w:szCs w:val="22"/>
        </w:rPr>
        <w:t>’s</w:t>
      </w:r>
      <w:r w:rsidR="0051262E">
        <w:rPr>
          <w:rStyle w:val="apple-style-span"/>
          <w:color w:val="000000"/>
          <w:sz w:val="22"/>
          <w:szCs w:val="22"/>
        </w:rPr>
        <w:t xml:space="preserve"> </w:t>
      </w:r>
      <w:r w:rsidR="00D50725">
        <w:rPr>
          <w:rStyle w:val="apple-style-span"/>
          <w:color w:val="000000"/>
          <w:sz w:val="22"/>
          <w:szCs w:val="22"/>
        </w:rPr>
        <w:t xml:space="preserve">Parental Choice Symposium, </w:t>
      </w:r>
      <w:r w:rsidR="0051262E">
        <w:rPr>
          <w:rStyle w:val="apple-style-span"/>
          <w:color w:val="000000"/>
          <w:sz w:val="22"/>
          <w:szCs w:val="22"/>
        </w:rPr>
        <w:t>Loyola University, New Orleans, Louisiana.</w:t>
      </w:r>
    </w:p>
    <w:p w14:paraId="6A70DD8F" w14:textId="77777777" w:rsidR="0051262E" w:rsidRDefault="0051262E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3964EB60" w14:textId="448630C2" w:rsidR="0051262E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28</w:t>
      </w:r>
      <w:r w:rsidR="0051262E">
        <w:rPr>
          <w:rStyle w:val="apple-style-span"/>
          <w:b/>
          <w:color w:val="000000"/>
          <w:sz w:val="22"/>
          <w:szCs w:val="22"/>
        </w:rPr>
        <w:t xml:space="preserve">. </w:t>
      </w:r>
      <w:r w:rsidR="0051262E">
        <w:rPr>
          <w:rStyle w:val="apple-style-span"/>
          <w:color w:val="000000"/>
          <w:sz w:val="22"/>
          <w:szCs w:val="22"/>
        </w:rPr>
        <w:t xml:space="preserve">Egalite, A.J. (2016). </w:t>
      </w:r>
      <w:r w:rsidR="0051262E" w:rsidRPr="00C0057B">
        <w:rPr>
          <w:rStyle w:val="apple-style-span"/>
          <w:i/>
          <w:color w:val="000000"/>
          <w:sz w:val="22"/>
          <w:szCs w:val="22"/>
        </w:rPr>
        <w:t>Competitive impacts of means-tested vouchers on public school performance: Evidence from Louisiana.</w:t>
      </w:r>
      <w:r w:rsidR="0051262E">
        <w:rPr>
          <w:rStyle w:val="apple-style-span"/>
          <w:color w:val="000000"/>
          <w:sz w:val="22"/>
          <w:szCs w:val="22"/>
        </w:rPr>
        <w:t xml:space="preserve"> Presented June 13, 2016 at the Annual Conference of the Association for Public Policy Analysis and Management, London, England.</w:t>
      </w:r>
    </w:p>
    <w:p w14:paraId="6FA69199" w14:textId="77777777" w:rsidR="0051262E" w:rsidRDefault="0051262E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0783480A" w14:textId="5C0CEF23" w:rsidR="0051262E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27</w:t>
      </w:r>
      <w:r w:rsidR="0051262E">
        <w:rPr>
          <w:rStyle w:val="apple-style-span"/>
          <w:b/>
          <w:color w:val="000000"/>
          <w:sz w:val="22"/>
          <w:szCs w:val="22"/>
        </w:rPr>
        <w:t xml:space="preserve">. </w:t>
      </w:r>
      <w:r w:rsidR="0051262E">
        <w:rPr>
          <w:rStyle w:val="apple-style-span"/>
          <w:color w:val="000000"/>
          <w:sz w:val="22"/>
          <w:szCs w:val="22"/>
        </w:rPr>
        <w:t xml:space="preserve">Egalite, A.J., Fusarelli, L. &amp; Fusarelli, B. (2016). </w:t>
      </w:r>
      <w:r w:rsidR="0051262E" w:rsidRPr="00C0057B">
        <w:rPr>
          <w:rStyle w:val="apple-style-span"/>
          <w:i/>
          <w:color w:val="000000"/>
          <w:sz w:val="22"/>
          <w:szCs w:val="22"/>
        </w:rPr>
        <w:t>Does decentralization lead to greater educational inequity? The Every Student Succeeds Act.</w:t>
      </w:r>
      <w:r w:rsidR="0051262E">
        <w:rPr>
          <w:rStyle w:val="apple-style-span"/>
          <w:color w:val="000000"/>
          <w:sz w:val="22"/>
          <w:szCs w:val="22"/>
        </w:rPr>
        <w:t xml:space="preserve"> Presented June 13, 2016 at the Annual Conference of the Association for Public Policy Analysis and Management, London, England.</w:t>
      </w:r>
    </w:p>
    <w:p w14:paraId="526F5D95" w14:textId="77777777" w:rsidR="0051262E" w:rsidRDefault="0051262E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50875BD9" w14:textId="25339FC4" w:rsidR="004832DC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26</w:t>
      </w:r>
      <w:r w:rsidR="004832DC">
        <w:rPr>
          <w:rStyle w:val="apple-style-span"/>
          <w:b/>
          <w:color w:val="000000"/>
          <w:sz w:val="22"/>
          <w:szCs w:val="22"/>
        </w:rPr>
        <w:t xml:space="preserve">. </w:t>
      </w:r>
      <w:r w:rsidR="004832DC">
        <w:rPr>
          <w:rStyle w:val="apple-style-span"/>
          <w:color w:val="000000"/>
          <w:sz w:val="22"/>
          <w:szCs w:val="22"/>
        </w:rPr>
        <w:t xml:space="preserve">Egalite, A.J. (2016). </w:t>
      </w:r>
      <w:r w:rsidR="004832DC" w:rsidRPr="00C0057B">
        <w:rPr>
          <w:rStyle w:val="apple-style-span"/>
          <w:i/>
          <w:color w:val="000000"/>
          <w:sz w:val="22"/>
          <w:szCs w:val="22"/>
        </w:rPr>
        <w:t xml:space="preserve">School </w:t>
      </w:r>
      <w:r w:rsidR="0051262E" w:rsidRPr="00C0057B">
        <w:rPr>
          <w:rStyle w:val="apple-style-span"/>
          <w:i/>
          <w:color w:val="000000"/>
          <w:sz w:val="22"/>
          <w:szCs w:val="22"/>
        </w:rPr>
        <w:t>choice: Landscape, t</w:t>
      </w:r>
      <w:r w:rsidR="004832DC" w:rsidRPr="00C0057B">
        <w:rPr>
          <w:rStyle w:val="apple-style-span"/>
          <w:i/>
          <w:color w:val="000000"/>
          <w:sz w:val="22"/>
          <w:szCs w:val="22"/>
        </w:rPr>
        <w:t xml:space="preserve">heory, and </w:t>
      </w:r>
      <w:r w:rsidR="0051262E" w:rsidRPr="00C0057B">
        <w:rPr>
          <w:rStyle w:val="apple-style-span"/>
          <w:i/>
          <w:color w:val="000000"/>
          <w:sz w:val="22"/>
          <w:szCs w:val="22"/>
        </w:rPr>
        <w:t>r</w:t>
      </w:r>
      <w:r w:rsidR="004832DC" w:rsidRPr="00C0057B">
        <w:rPr>
          <w:rStyle w:val="apple-style-span"/>
          <w:i/>
          <w:color w:val="000000"/>
          <w:sz w:val="22"/>
          <w:szCs w:val="22"/>
        </w:rPr>
        <w:t xml:space="preserve">esearch </w:t>
      </w:r>
      <w:r w:rsidR="0051262E" w:rsidRPr="00C0057B">
        <w:rPr>
          <w:rStyle w:val="apple-style-span"/>
          <w:i/>
          <w:color w:val="000000"/>
          <w:sz w:val="22"/>
          <w:szCs w:val="22"/>
        </w:rPr>
        <w:t>f</w:t>
      </w:r>
      <w:r w:rsidR="004832DC" w:rsidRPr="00C0057B">
        <w:rPr>
          <w:rStyle w:val="apple-style-span"/>
          <w:i/>
          <w:color w:val="000000"/>
          <w:sz w:val="22"/>
          <w:szCs w:val="22"/>
        </w:rPr>
        <w:t>indings</w:t>
      </w:r>
      <w:r w:rsidR="004832DC">
        <w:rPr>
          <w:rStyle w:val="apple-style-span"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4832DC">
        <w:rPr>
          <w:rStyle w:val="apple-style-span"/>
          <w:color w:val="000000"/>
          <w:sz w:val="22"/>
          <w:szCs w:val="22"/>
        </w:rPr>
        <w:t xml:space="preserve"> March 30, 2016 at Carolina Central Community College in Sanford, North Carolina. </w:t>
      </w:r>
    </w:p>
    <w:p w14:paraId="36426E00" w14:textId="73DB8139" w:rsidR="004832DC" w:rsidRPr="004832DC" w:rsidRDefault="004832DC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</w:t>
      </w:r>
    </w:p>
    <w:p w14:paraId="7A6AE869" w14:textId="28653879" w:rsidR="00FD54BC" w:rsidRDefault="00185010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25</w:t>
      </w:r>
      <w:r w:rsidR="00FD54BC">
        <w:rPr>
          <w:rStyle w:val="apple-style-span"/>
          <w:b/>
          <w:color w:val="000000"/>
          <w:sz w:val="22"/>
          <w:szCs w:val="22"/>
        </w:rPr>
        <w:t xml:space="preserve">. </w:t>
      </w:r>
      <w:r w:rsidR="00FD54BC">
        <w:rPr>
          <w:rStyle w:val="apple-style-span"/>
          <w:color w:val="000000"/>
          <w:sz w:val="22"/>
          <w:szCs w:val="22"/>
        </w:rPr>
        <w:t xml:space="preserve">Egalite, A.J. &amp; Kisida, B. (2016). </w:t>
      </w:r>
      <w:r w:rsidR="00FD54BC" w:rsidRPr="00C0057B">
        <w:rPr>
          <w:rStyle w:val="apple-style-span"/>
          <w:i/>
          <w:color w:val="000000"/>
          <w:sz w:val="22"/>
          <w:szCs w:val="22"/>
        </w:rPr>
        <w:t xml:space="preserve">Beyond test scores: The effects of teacher match on cognitive and non-cognitive student outcomes. </w:t>
      </w:r>
      <w:r w:rsidR="00FD54BC">
        <w:rPr>
          <w:rStyle w:val="apple-style-span"/>
          <w:color w:val="000000"/>
          <w:sz w:val="22"/>
          <w:szCs w:val="22"/>
        </w:rPr>
        <w:t xml:space="preserve">Presented March 17, 2016 at the Annual Conference of the Association for Education Finance and Policy in Denver, Colorado. </w:t>
      </w:r>
    </w:p>
    <w:p w14:paraId="58776103" w14:textId="77777777" w:rsidR="00FD54BC" w:rsidRPr="00FD54BC" w:rsidRDefault="00FD54BC" w:rsidP="00CA73C5">
      <w:pPr>
        <w:autoSpaceDE w:val="0"/>
        <w:autoSpaceDN w:val="0"/>
        <w:adjustRightInd w:val="0"/>
        <w:ind w:left="1080" w:hanging="720"/>
        <w:rPr>
          <w:rStyle w:val="apple-style-span"/>
          <w:color w:val="000000"/>
          <w:sz w:val="22"/>
          <w:szCs w:val="22"/>
        </w:rPr>
      </w:pPr>
    </w:p>
    <w:p w14:paraId="2F5316BC" w14:textId="7ED6016E" w:rsidR="00FD54BC" w:rsidRDefault="00185010" w:rsidP="00CA73C5">
      <w:pPr>
        <w:autoSpaceDE w:val="0"/>
        <w:autoSpaceDN w:val="0"/>
        <w:adjustRightInd w:val="0"/>
        <w:ind w:left="1080" w:hanging="720"/>
        <w:rPr>
          <w:iCs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b/>
          <w:color w:val="000000"/>
          <w:sz w:val="22"/>
          <w:szCs w:val="22"/>
        </w:rPr>
        <w:t>23</w:t>
      </w:r>
      <w:r w:rsidR="00FD54BC" w:rsidRPr="008E4551">
        <w:rPr>
          <w:rStyle w:val="apple-style-span"/>
          <w:b/>
          <w:color w:val="000000"/>
          <w:sz w:val="22"/>
          <w:szCs w:val="22"/>
        </w:rPr>
        <w:t xml:space="preserve">. </w:t>
      </w:r>
      <w:r w:rsidR="00FD54BC">
        <w:rPr>
          <w:sz w:val="22"/>
          <w:szCs w:val="22"/>
        </w:rPr>
        <w:t>Ackerman, M.A. &amp; Egalite, A.J. (2016)</w:t>
      </w:r>
      <w:r w:rsidR="00FD54BC">
        <w:rPr>
          <w:iCs/>
          <w:color w:val="000000"/>
          <w:sz w:val="22"/>
          <w:szCs w:val="22"/>
          <w:shd w:val="clear" w:color="auto" w:fill="FFFFFF"/>
        </w:rPr>
        <w:t xml:space="preserve">. </w:t>
      </w:r>
      <w:r w:rsidR="00FD54BC" w:rsidRPr="00C0057B">
        <w:rPr>
          <w:i/>
          <w:iCs/>
          <w:color w:val="000000"/>
          <w:sz w:val="22"/>
          <w:szCs w:val="22"/>
          <w:shd w:val="clear" w:color="auto" w:fill="FFFFFF"/>
        </w:rPr>
        <w:t>Assessing tradeoffs between observational and experimental designs for charter school research</w:t>
      </w:r>
      <w:r w:rsidR="00FD54BC">
        <w:rPr>
          <w:iCs/>
          <w:color w:val="000000"/>
          <w:sz w:val="22"/>
          <w:szCs w:val="22"/>
          <w:shd w:val="clear" w:color="auto" w:fill="FFFFFF"/>
        </w:rPr>
        <w:t xml:space="preserve">. Presented December 19, 2016 at the Annual Conference of the Association for Education Finance and Policy in Denver, Colorado. </w:t>
      </w:r>
    </w:p>
    <w:p w14:paraId="219C02A4" w14:textId="77777777" w:rsidR="00FD54BC" w:rsidRDefault="00FD54BC" w:rsidP="00CA73C5">
      <w:pPr>
        <w:autoSpaceDE w:val="0"/>
        <w:autoSpaceDN w:val="0"/>
        <w:adjustRightInd w:val="0"/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6C41DA8" w14:textId="06727F68" w:rsidR="008E4551" w:rsidRDefault="00185010" w:rsidP="00CA73C5">
      <w:pPr>
        <w:autoSpaceDE w:val="0"/>
        <w:autoSpaceDN w:val="0"/>
        <w:adjustRightInd w:val="0"/>
        <w:ind w:left="1080" w:hanging="720"/>
        <w:rPr>
          <w:iCs/>
          <w:color w:val="000000"/>
          <w:sz w:val="22"/>
          <w:szCs w:val="22"/>
          <w:shd w:val="clear" w:color="auto" w:fill="FFFFFF"/>
        </w:rPr>
      </w:pPr>
      <w:r>
        <w:rPr>
          <w:rStyle w:val="apple-style-span"/>
          <w:b/>
          <w:color w:val="000000"/>
          <w:sz w:val="22"/>
          <w:szCs w:val="22"/>
        </w:rPr>
        <w:t>22</w:t>
      </w:r>
      <w:r w:rsidR="008E4551" w:rsidRPr="008E4551">
        <w:rPr>
          <w:rStyle w:val="apple-style-span"/>
          <w:b/>
          <w:color w:val="000000"/>
          <w:sz w:val="22"/>
          <w:szCs w:val="22"/>
        </w:rPr>
        <w:t xml:space="preserve">. </w:t>
      </w:r>
      <w:r w:rsidR="008E4551" w:rsidRPr="008E4551">
        <w:rPr>
          <w:sz w:val="22"/>
          <w:szCs w:val="22"/>
        </w:rPr>
        <w:t>Gottfried, M., Egalite, A., Kirksey, J.J. (2016).</w:t>
      </w:r>
      <w:r w:rsidR="008E4551" w:rsidRPr="008E4551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8E4551" w:rsidRPr="00C0057B">
        <w:rPr>
          <w:i/>
          <w:iCs/>
          <w:color w:val="000000"/>
          <w:sz w:val="22"/>
          <w:szCs w:val="22"/>
          <w:shd w:val="clear" w:color="auto" w:fill="FFFFFF"/>
        </w:rPr>
        <w:t>Is There a Link between Classmates with Emotional and Behavioral Disorders and Other Students' Absences?</w:t>
      </w:r>
      <w:r w:rsidR="008E4551" w:rsidRPr="008E4551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="008E4551" w:rsidRPr="008E4551">
        <w:rPr>
          <w:iCs/>
          <w:color w:val="000000"/>
          <w:sz w:val="22"/>
          <w:szCs w:val="22"/>
          <w:shd w:val="clear" w:color="auto" w:fill="FFFFFF"/>
        </w:rPr>
        <w:t>Presented March 4, 2016 at the Annual Conference of the Society for Research on Educational Effectiveness in Washington D.C.</w:t>
      </w:r>
      <w:r w:rsidR="008E4551" w:rsidRPr="00361062">
        <w:rPr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3490F2A6" w14:textId="37B99CE0" w:rsidR="008E4551" w:rsidRPr="0022672C" w:rsidRDefault="008E4551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A5DD8FC" w14:textId="5FA76987" w:rsidR="005E6E80" w:rsidRPr="0022672C" w:rsidRDefault="00185010" w:rsidP="00CA73C5">
      <w:pPr>
        <w:ind w:left="1080" w:hanging="720"/>
        <w:rPr>
          <w:bCs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22</w:t>
      </w:r>
      <w:r w:rsidR="005E6E80"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="005E6E80" w:rsidRPr="0022672C">
        <w:rPr>
          <w:rStyle w:val="apple-style-span"/>
          <w:color w:val="000000"/>
          <w:sz w:val="22"/>
          <w:szCs w:val="22"/>
        </w:rPr>
        <w:t>Egalite, A.J. (2016)</w:t>
      </w:r>
      <w:r w:rsidR="00173CEF">
        <w:rPr>
          <w:rStyle w:val="apple-style-span"/>
          <w:color w:val="000000"/>
          <w:sz w:val="22"/>
          <w:szCs w:val="22"/>
        </w:rPr>
        <w:t>.</w:t>
      </w:r>
      <w:r w:rsidR="005E6E80" w:rsidRPr="0022672C">
        <w:rPr>
          <w:rStyle w:val="apple-style-span"/>
          <w:color w:val="000000"/>
          <w:sz w:val="22"/>
          <w:szCs w:val="22"/>
        </w:rPr>
        <w:t xml:space="preserve"> </w:t>
      </w:r>
      <w:r w:rsidR="00FF7995" w:rsidRPr="00C0057B">
        <w:rPr>
          <w:i/>
          <w:sz w:val="22"/>
          <w:szCs w:val="22"/>
          <w:shd w:val="clear" w:color="auto" w:fill="FEFEFE"/>
        </w:rPr>
        <w:t>RCTS as the gold standard: Why experimental evaluations should be u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sed </w:t>
      </w:r>
      <w:r w:rsidR="0010307F" w:rsidRPr="00C0057B">
        <w:rPr>
          <w:i/>
          <w:sz w:val="22"/>
          <w:szCs w:val="22"/>
          <w:shd w:val="clear" w:color="auto" w:fill="FEFEFE"/>
        </w:rPr>
        <w:t>t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o </w:t>
      </w:r>
      <w:r w:rsidR="00FF7995" w:rsidRPr="00C0057B">
        <w:rPr>
          <w:i/>
          <w:sz w:val="22"/>
          <w:szCs w:val="22"/>
          <w:shd w:val="clear" w:color="auto" w:fill="FEFEFE"/>
        </w:rPr>
        <w:t>evaluate school choice p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rograms and </w:t>
      </w:r>
      <w:r w:rsidR="00FF7995" w:rsidRPr="00C0057B">
        <w:rPr>
          <w:i/>
          <w:sz w:val="22"/>
          <w:szCs w:val="22"/>
          <w:shd w:val="clear" w:color="auto" w:fill="FEFEFE"/>
        </w:rPr>
        <w:t>i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mplications for </w:t>
      </w:r>
      <w:r w:rsidR="00FF7995" w:rsidRPr="00C0057B">
        <w:rPr>
          <w:i/>
          <w:sz w:val="22"/>
          <w:szCs w:val="22"/>
          <w:shd w:val="clear" w:color="auto" w:fill="FEFEFE"/>
        </w:rPr>
        <w:t>p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olicymakers in a </w:t>
      </w:r>
      <w:r w:rsidR="00FF7995" w:rsidRPr="00C0057B">
        <w:rPr>
          <w:i/>
          <w:sz w:val="22"/>
          <w:szCs w:val="22"/>
          <w:shd w:val="clear" w:color="auto" w:fill="FEFEFE"/>
        </w:rPr>
        <w:t>w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orld </w:t>
      </w:r>
      <w:r w:rsidR="00FF7995" w:rsidRPr="00C0057B">
        <w:rPr>
          <w:i/>
          <w:sz w:val="22"/>
          <w:szCs w:val="22"/>
          <w:shd w:val="clear" w:color="auto" w:fill="FEFEFE"/>
        </w:rPr>
        <w:t>w</w:t>
      </w:r>
      <w:r w:rsidR="005E6E80" w:rsidRPr="00C0057B">
        <w:rPr>
          <w:i/>
          <w:sz w:val="22"/>
          <w:szCs w:val="22"/>
          <w:shd w:val="clear" w:color="auto" w:fill="FEFEFE"/>
        </w:rPr>
        <w:t xml:space="preserve">here </w:t>
      </w:r>
      <w:r w:rsidR="00FF7995" w:rsidRPr="00C0057B">
        <w:rPr>
          <w:i/>
          <w:sz w:val="22"/>
          <w:szCs w:val="22"/>
          <w:shd w:val="clear" w:color="auto" w:fill="FEFEFE"/>
        </w:rPr>
        <w:t>that’s not always p</w:t>
      </w:r>
      <w:r w:rsidR="005E6E80" w:rsidRPr="00C0057B">
        <w:rPr>
          <w:i/>
          <w:sz w:val="22"/>
          <w:szCs w:val="22"/>
          <w:shd w:val="clear" w:color="auto" w:fill="FEFEFE"/>
        </w:rPr>
        <w:t>ossible</w:t>
      </w:r>
      <w:r w:rsidR="005E6E80" w:rsidRPr="0022672C">
        <w:rPr>
          <w:bCs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5E6E80" w:rsidRPr="0022672C">
        <w:rPr>
          <w:bCs/>
          <w:color w:val="000000"/>
          <w:sz w:val="22"/>
          <w:szCs w:val="22"/>
        </w:rPr>
        <w:t xml:space="preserve"> January 27, 2016 at The Heritage Foundation, Washington D.C. </w:t>
      </w:r>
    </w:p>
    <w:p w14:paraId="11ABEC30" w14:textId="77777777" w:rsidR="00FF7995" w:rsidRPr="0022672C" w:rsidRDefault="00FF7995" w:rsidP="00CA73C5">
      <w:pPr>
        <w:ind w:left="1080" w:hanging="720"/>
        <w:rPr>
          <w:bCs/>
          <w:color w:val="000000"/>
          <w:sz w:val="22"/>
          <w:szCs w:val="22"/>
        </w:rPr>
      </w:pPr>
    </w:p>
    <w:p w14:paraId="47362034" w14:textId="3447CDB5" w:rsidR="00185010" w:rsidRPr="0022672C" w:rsidRDefault="00185010" w:rsidP="00CA73C5">
      <w:pPr>
        <w:ind w:left="1080" w:hanging="720"/>
        <w:rPr>
          <w:rFonts w:eastAsiaTheme="minorHAnsi"/>
          <w:iCs/>
          <w:color w:val="1D1D1D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 xml:space="preserve">21. </w:t>
      </w:r>
      <w:r w:rsidRPr="0022672C">
        <w:rPr>
          <w:rStyle w:val="apple-style-span"/>
          <w:color w:val="000000"/>
          <w:sz w:val="22"/>
          <w:szCs w:val="22"/>
        </w:rPr>
        <w:t xml:space="preserve">Egalite, A. J. (2015). </w:t>
      </w:r>
      <w:r w:rsidRPr="00C0057B">
        <w:rPr>
          <w:rFonts w:eastAsiaTheme="minorHAnsi"/>
          <w:i/>
          <w:iCs/>
          <w:color w:val="1D1D1D"/>
          <w:sz w:val="22"/>
          <w:szCs w:val="22"/>
        </w:rPr>
        <w:t>Representation in the classroom: The effect of own- race teachers on student achievement.</w:t>
      </w:r>
      <w:r w:rsidR="00247562" w:rsidRPr="0022672C">
        <w:rPr>
          <w:rFonts w:eastAsiaTheme="minorHAnsi"/>
          <w:iCs/>
          <w:color w:val="1D1D1D"/>
          <w:sz w:val="22"/>
          <w:szCs w:val="22"/>
        </w:rPr>
        <w:t xml:space="preserve">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="00247562" w:rsidRPr="0022672C">
        <w:rPr>
          <w:rFonts w:eastAsiaTheme="minorHAnsi"/>
          <w:iCs/>
          <w:color w:val="1D1D1D"/>
          <w:sz w:val="22"/>
          <w:szCs w:val="22"/>
        </w:rPr>
        <w:t xml:space="preserve"> March 12</w:t>
      </w:r>
      <w:r w:rsidRPr="0022672C">
        <w:rPr>
          <w:rFonts w:eastAsiaTheme="minorHAnsi"/>
          <w:iCs/>
          <w:color w:val="1D1D1D"/>
          <w:sz w:val="22"/>
          <w:szCs w:val="22"/>
        </w:rPr>
        <w:t xml:space="preserve">, 2015 at the Program on Education </w:t>
      </w:r>
      <w:r w:rsidR="00247562" w:rsidRPr="0022672C">
        <w:rPr>
          <w:rFonts w:eastAsiaTheme="minorHAnsi"/>
          <w:iCs/>
          <w:color w:val="1D1D1D"/>
          <w:sz w:val="22"/>
          <w:szCs w:val="22"/>
        </w:rPr>
        <w:t>Policy and Governance Colloquia Series</w:t>
      </w:r>
      <w:r w:rsidRPr="0022672C">
        <w:rPr>
          <w:rFonts w:eastAsiaTheme="minorHAnsi"/>
          <w:iCs/>
          <w:color w:val="1D1D1D"/>
          <w:sz w:val="22"/>
          <w:szCs w:val="22"/>
        </w:rPr>
        <w:t xml:space="preserve"> at Harvard University. </w:t>
      </w:r>
    </w:p>
    <w:p w14:paraId="77048245" w14:textId="77777777" w:rsidR="00185010" w:rsidRPr="0022672C" w:rsidRDefault="00185010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6D77C473" w14:textId="65950E36" w:rsidR="00FF7995" w:rsidRPr="0022672C" w:rsidRDefault="00FF7995" w:rsidP="00CA73C5">
      <w:pPr>
        <w:ind w:left="1080" w:hanging="720"/>
        <w:rPr>
          <w:bCs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20.</w:t>
      </w:r>
      <w:r w:rsidRPr="0022672C">
        <w:rPr>
          <w:bCs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 xml:space="preserve">Egalite, A.J. (2015). </w:t>
      </w:r>
      <w:r w:rsidRPr="00C0057B">
        <w:rPr>
          <w:rStyle w:val="apple-style-span"/>
          <w:i/>
          <w:color w:val="000000"/>
          <w:sz w:val="22"/>
          <w:szCs w:val="22"/>
        </w:rPr>
        <w:t>The empirical evidence on school choice</w:t>
      </w:r>
      <w:r w:rsidRPr="0022672C">
        <w:rPr>
          <w:rStyle w:val="apple-style-span"/>
          <w:color w:val="000000"/>
          <w:sz w:val="22"/>
          <w:szCs w:val="22"/>
        </w:rPr>
        <w:t xml:space="preserve">. </w:t>
      </w:r>
      <w:r w:rsidR="002E3492">
        <w:rPr>
          <w:rStyle w:val="apple-style-span"/>
          <w:color w:val="000000"/>
          <w:sz w:val="22"/>
          <w:szCs w:val="22"/>
        </w:rPr>
        <w:t>Invited presentation,</w:t>
      </w:r>
      <w:r w:rsidRPr="0022672C">
        <w:rPr>
          <w:rStyle w:val="apple-style-span"/>
          <w:color w:val="000000"/>
          <w:sz w:val="22"/>
          <w:szCs w:val="22"/>
        </w:rPr>
        <w:t xml:space="preserve"> October 6</w:t>
      </w:r>
      <w:r w:rsidR="000658BE" w:rsidRPr="0022672C">
        <w:rPr>
          <w:rStyle w:val="apple-style-span"/>
          <w:color w:val="000000"/>
          <w:sz w:val="22"/>
          <w:szCs w:val="22"/>
        </w:rPr>
        <w:t>,</w:t>
      </w:r>
      <w:r w:rsidRPr="0022672C">
        <w:rPr>
          <w:rStyle w:val="apple-style-span"/>
          <w:color w:val="000000"/>
          <w:sz w:val="22"/>
          <w:szCs w:val="22"/>
        </w:rPr>
        <w:t xml:space="preserve"> 2015 at The Heritage Foundation, Washington D.C.</w:t>
      </w:r>
    </w:p>
    <w:p w14:paraId="22C8E902" w14:textId="77777777" w:rsidR="005E6E80" w:rsidRPr="0022672C" w:rsidRDefault="005E6E80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10468EE4" w14:textId="08923E96" w:rsidR="0040290F" w:rsidRPr="0022672C" w:rsidRDefault="0040290F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1</w:t>
      </w:r>
      <w:r w:rsidR="008D04A3" w:rsidRPr="0022672C">
        <w:rPr>
          <w:rStyle w:val="apple-style-span"/>
          <w:b/>
          <w:color w:val="000000"/>
          <w:sz w:val="22"/>
          <w:szCs w:val="22"/>
        </w:rPr>
        <w:t>9</w:t>
      </w:r>
      <w:r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Pr="0022672C">
        <w:rPr>
          <w:rStyle w:val="apple-style-span"/>
          <w:color w:val="000000"/>
          <w:sz w:val="22"/>
          <w:szCs w:val="22"/>
        </w:rPr>
        <w:t xml:space="preserve">Egalite, A.J., Mills, J.N., &amp; Wolf, P.J. (2015). </w:t>
      </w:r>
      <w:r w:rsidRPr="00C0057B">
        <w:rPr>
          <w:rStyle w:val="apple-style-span"/>
          <w:i/>
          <w:color w:val="000000"/>
          <w:sz w:val="22"/>
          <w:szCs w:val="22"/>
        </w:rPr>
        <w:t>The impact of targeted school vouchers on racial stratification in Louisiana schools.</w:t>
      </w:r>
      <w:r w:rsidRPr="0022672C">
        <w:rPr>
          <w:rStyle w:val="apple-style-span"/>
          <w:color w:val="000000"/>
          <w:sz w:val="22"/>
          <w:szCs w:val="22"/>
        </w:rPr>
        <w:t xml:space="preserve"> Presented April 20, 2015 at the </w:t>
      </w:r>
      <w:r w:rsidRPr="0022672C">
        <w:rPr>
          <w:sz w:val="22"/>
          <w:szCs w:val="22"/>
        </w:rPr>
        <w:t xml:space="preserve">Annual Meeting of the American Educational Research Association, </w:t>
      </w:r>
      <w:r w:rsidRPr="0022672C">
        <w:rPr>
          <w:rStyle w:val="apple-style-span"/>
          <w:color w:val="000000"/>
          <w:sz w:val="22"/>
          <w:szCs w:val="22"/>
        </w:rPr>
        <w:t>Chicago, IL.</w:t>
      </w:r>
    </w:p>
    <w:p w14:paraId="7DE47A12" w14:textId="77777777" w:rsidR="0040290F" w:rsidRPr="0022672C" w:rsidRDefault="0040290F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12BFC0D" w14:textId="4F73D52B" w:rsidR="00F3765F" w:rsidRPr="0022672C" w:rsidRDefault="00F3765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1</w:t>
      </w:r>
      <w:r w:rsidR="008D04A3" w:rsidRPr="0022672C">
        <w:rPr>
          <w:rStyle w:val="apple-style-span"/>
          <w:b/>
          <w:color w:val="000000"/>
          <w:sz w:val="22"/>
          <w:szCs w:val="22"/>
        </w:rPr>
        <w:t>8</w:t>
      </w:r>
      <w:r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Pr="0022672C">
        <w:rPr>
          <w:rStyle w:val="apple-style-span"/>
          <w:color w:val="000000"/>
          <w:sz w:val="22"/>
          <w:szCs w:val="22"/>
        </w:rPr>
        <w:t>Egalite, A.J. (2015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). Classmates with special educational needs and student absences. </w:t>
      </w:r>
      <w:r w:rsidRPr="0022672C">
        <w:rPr>
          <w:rStyle w:val="apple-style-span"/>
          <w:color w:val="000000"/>
          <w:sz w:val="22"/>
          <w:szCs w:val="22"/>
        </w:rPr>
        <w:t>Presented February 27, 2015</w:t>
      </w:r>
      <w:r w:rsidR="00173CEF">
        <w:rPr>
          <w:rStyle w:val="apple-style-span"/>
          <w:color w:val="000000"/>
          <w:sz w:val="22"/>
          <w:szCs w:val="22"/>
        </w:rPr>
        <w:t xml:space="preserve"> at</w:t>
      </w:r>
      <w:r w:rsidRPr="0022672C">
        <w:rPr>
          <w:rStyle w:val="apple-style-span"/>
          <w:color w:val="000000"/>
          <w:sz w:val="22"/>
          <w:szCs w:val="22"/>
        </w:rPr>
        <w:t xml:space="preserve">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 w:rsidRPr="0022672C">
        <w:rPr>
          <w:rStyle w:val="apple-style-span"/>
          <w:color w:val="000000"/>
          <w:sz w:val="22"/>
          <w:szCs w:val="22"/>
        </w:rPr>
        <w:t xml:space="preserve"> </w:t>
      </w:r>
      <w:r w:rsidRPr="0022672C">
        <w:rPr>
          <w:rStyle w:val="apple-style-span"/>
          <w:color w:val="000000"/>
          <w:sz w:val="22"/>
          <w:szCs w:val="22"/>
        </w:rPr>
        <w:t>Association for Education Finance and Policy, Washington DC.</w:t>
      </w:r>
    </w:p>
    <w:p w14:paraId="4F714DC5" w14:textId="77777777" w:rsidR="00F3765F" w:rsidRPr="0022672C" w:rsidRDefault="00F3765F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48C1709B" w14:textId="57601DAB" w:rsidR="008D04A3" w:rsidRPr="0022672C" w:rsidRDefault="00504CA6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>1</w:t>
      </w:r>
      <w:r w:rsidR="008D04A3" w:rsidRPr="0022672C">
        <w:rPr>
          <w:rStyle w:val="apple-style-span"/>
          <w:b/>
          <w:color w:val="000000"/>
          <w:sz w:val="22"/>
          <w:szCs w:val="22"/>
        </w:rPr>
        <w:t>7</w:t>
      </w:r>
      <w:r w:rsidRPr="0022672C">
        <w:rPr>
          <w:rStyle w:val="apple-style-span"/>
          <w:b/>
          <w:color w:val="000000"/>
          <w:sz w:val="22"/>
          <w:szCs w:val="22"/>
        </w:rPr>
        <w:t xml:space="preserve">. </w:t>
      </w:r>
      <w:r w:rsidRPr="0022672C">
        <w:rPr>
          <w:rStyle w:val="apple-style-span"/>
          <w:color w:val="000000"/>
          <w:sz w:val="22"/>
          <w:szCs w:val="22"/>
        </w:rPr>
        <w:t>Egalite, A.J., Wolf, P.J., Mills, J.N., &amp; Greene, J.P. (2014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). Effects of a </w:t>
      </w:r>
      <w:r w:rsidR="00F3765F" w:rsidRPr="00C0057B">
        <w:rPr>
          <w:rStyle w:val="apple-style-span"/>
          <w:i/>
          <w:color w:val="000000"/>
          <w:sz w:val="22"/>
          <w:szCs w:val="22"/>
        </w:rPr>
        <w:t>s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tatewide </w:t>
      </w:r>
      <w:r w:rsidR="00F3765F" w:rsidRPr="00C0057B">
        <w:rPr>
          <w:rStyle w:val="apple-style-span"/>
          <w:i/>
          <w:color w:val="000000"/>
          <w:sz w:val="22"/>
          <w:szCs w:val="22"/>
        </w:rPr>
        <w:t>t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argeted </w:t>
      </w:r>
      <w:r w:rsidR="00F3765F" w:rsidRPr="00C0057B">
        <w:rPr>
          <w:rStyle w:val="apple-style-span"/>
          <w:i/>
          <w:color w:val="000000"/>
          <w:sz w:val="22"/>
          <w:szCs w:val="22"/>
        </w:rPr>
        <w:t>s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chool </w:t>
      </w:r>
      <w:r w:rsidR="00F3765F" w:rsidRPr="00C0057B">
        <w:rPr>
          <w:rStyle w:val="apple-style-span"/>
          <w:i/>
          <w:color w:val="000000"/>
          <w:sz w:val="22"/>
          <w:szCs w:val="22"/>
        </w:rPr>
        <w:t>v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oucher </w:t>
      </w:r>
      <w:r w:rsidR="00F3765F" w:rsidRPr="00C0057B">
        <w:rPr>
          <w:rStyle w:val="apple-style-span"/>
          <w:i/>
          <w:color w:val="000000"/>
          <w:sz w:val="22"/>
          <w:szCs w:val="22"/>
        </w:rPr>
        <w:t>p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rogram on </w:t>
      </w:r>
      <w:r w:rsidR="00F3765F" w:rsidRPr="00C0057B">
        <w:rPr>
          <w:rStyle w:val="apple-style-span"/>
          <w:i/>
          <w:color w:val="000000"/>
          <w:sz w:val="22"/>
          <w:szCs w:val="22"/>
        </w:rPr>
        <w:t>r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acial </w:t>
      </w:r>
      <w:r w:rsidR="00F3765F" w:rsidRPr="00C0057B">
        <w:rPr>
          <w:rStyle w:val="apple-style-span"/>
          <w:i/>
          <w:color w:val="000000"/>
          <w:sz w:val="22"/>
          <w:szCs w:val="22"/>
        </w:rPr>
        <w:t>i</w:t>
      </w:r>
      <w:r w:rsidRPr="00C0057B">
        <w:rPr>
          <w:rStyle w:val="apple-style-span"/>
          <w:i/>
          <w:color w:val="000000"/>
          <w:sz w:val="22"/>
          <w:szCs w:val="22"/>
        </w:rPr>
        <w:t>ntegration.</w:t>
      </w:r>
      <w:r w:rsidRPr="0022672C">
        <w:rPr>
          <w:rStyle w:val="apple-style-span"/>
          <w:color w:val="000000"/>
          <w:sz w:val="22"/>
          <w:szCs w:val="22"/>
        </w:rPr>
        <w:t xml:space="preserve"> Presented November 8, 2014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Pr="0022672C">
        <w:rPr>
          <w:rStyle w:val="apple-style-span"/>
          <w:color w:val="000000"/>
          <w:sz w:val="22"/>
          <w:szCs w:val="22"/>
        </w:rPr>
        <w:t xml:space="preserve"> Association for Public Policy Analysis and Management, Albuquerque, NM.</w:t>
      </w:r>
    </w:p>
    <w:p w14:paraId="4009D5AE" w14:textId="77777777" w:rsidR="008D04A3" w:rsidRPr="0022672C" w:rsidRDefault="008D04A3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54575937" w14:textId="77777777" w:rsidR="008D04A3" w:rsidRDefault="008D04A3" w:rsidP="00CA73C5">
      <w:pPr>
        <w:ind w:left="1080" w:hanging="720"/>
        <w:rPr>
          <w:sz w:val="22"/>
          <w:szCs w:val="22"/>
        </w:rPr>
      </w:pPr>
      <w:r w:rsidRPr="0022672C">
        <w:rPr>
          <w:rStyle w:val="apple-style-span"/>
          <w:b/>
          <w:color w:val="000000"/>
          <w:sz w:val="22"/>
          <w:szCs w:val="22"/>
        </w:rPr>
        <w:t xml:space="preserve">16. </w:t>
      </w:r>
      <w:r w:rsidRPr="0022672C">
        <w:rPr>
          <w:rStyle w:val="apple-style-span"/>
          <w:color w:val="000000"/>
          <w:sz w:val="22"/>
          <w:szCs w:val="22"/>
        </w:rPr>
        <w:t>Egalite, A</w:t>
      </w:r>
      <w:r w:rsidRPr="0040290F">
        <w:rPr>
          <w:rStyle w:val="apple-style-span"/>
          <w:color w:val="000000"/>
          <w:sz w:val="22"/>
          <w:szCs w:val="22"/>
        </w:rPr>
        <w:t xml:space="preserve">.J., Bowen, D.H., </w:t>
      </w:r>
      <w:r>
        <w:rPr>
          <w:rStyle w:val="apple-style-span"/>
          <w:color w:val="000000"/>
          <w:sz w:val="22"/>
          <w:szCs w:val="22"/>
        </w:rPr>
        <w:t>&amp;</w:t>
      </w:r>
      <w:r w:rsidRPr="0040290F">
        <w:rPr>
          <w:rStyle w:val="apple-style-span"/>
          <w:color w:val="000000"/>
          <w:sz w:val="22"/>
          <w:szCs w:val="22"/>
        </w:rPr>
        <w:t xml:space="preserve"> Trivitt, J.R. (2014).</w:t>
      </w:r>
      <w:r>
        <w:rPr>
          <w:rStyle w:val="apple-style-span"/>
          <w:b/>
          <w:color w:val="000000"/>
          <w:sz w:val="22"/>
          <w:szCs w:val="22"/>
        </w:rPr>
        <w:t xml:space="preserve"> </w:t>
      </w:r>
      <w:r w:rsidRPr="00C0057B">
        <w:rPr>
          <w:rStyle w:val="apple-style-span"/>
          <w:i/>
          <w:color w:val="000000"/>
          <w:sz w:val="22"/>
          <w:szCs w:val="22"/>
        </w:rPr>
        <w:t>Athletic coaches and student achievement.</w:t>
      </w:r>
      <w:r>
        <w:rPr>
          <w:rStyle w:val="apple-style-span"/>
          <w:color w:val="000000"/>
          <w:sz w:val="22"/>
          <w:szCs w:val="22"/>
        </w:rPr>
        <w:t xml:space="preserve"> </w:t>
      </w:r>
      <w:r w:rsidRPr="008D04A3">
        <w:rPr>
          <w:rStyle w:val="apple-style-span"/>
          <w:color w:val="000000"/>
          <w:sz w:val="22"/>
          <w:szCs w:val="22"/>
        </w:rPr>
        <w:t>Presented April 4, 2014</w:t>
      </w:r>
      <w:r>
        <w:rPr>
          <w:rStyle w:val="apple-style-span"/>
          <w:color w:val="000000"/>
          <w:sz w:val="22"/>
          <w:szCs w:val="22"/>
        </w:rPr>
        <w:t xml:space="preserve"> at the </w:t>
      </w:r>
      <w:r>
        <w:rPr>
          <w:sz w:val="22"/>
          <w:szCs w:val="22"/>
        </w:rPr>
        <w:t>Annual Meeting of the American Educational Research Association, Philadelphia, PA.</w:t>
      </w:r>
    </w:p>
    <w:p w14:paraId="36066720" w14:textId="77777777" w:rsidR="008D04A3" w:rsidRDefault="008D04A3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2EAF0FCB" w14:textId="3DAC2B81" w:rsidR="00DE343B" w:rsidRDefault="00830D4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15</w:t>
      </w:r>
      <w:r w:rsidR="00DE343B">
        <w:rPr>
          <w:rStyle w:val="apple-style-span"/>
          <w:b/>
          <w:color w:val="000000"/>
          <w:sz w:val="22"/>
          <w:szCs w:val="22"/>
        </w:rPr>
        <w:t xml:space="preserve">. </w:t>
      </w:r>
      <w:r w:rsidR="00DE343B">
        <w:rPr>
          <w:rStyle w:val="apple-style-span"/>
          <w:color w:val="000000"/>
          <w:sz w:val="22"/>
          <w:szCs w:val="22"/>
        </w:rPr>
        <w:t xml:space="preserve">Egalite, A.J., Wolf, P.J., &amp; Greene, J.P. (2014). </w:t>
      </w:r>
      <w:r w:rsidR="00DE343B" w:rsidRPr="00C0057B">
        <w:rPr>
          <w:rStyle w:val="apple-style-span"/>
          <w:i/>
          <w:color w:val="000000"/>
          <w:sz w:val="22"/>
          <w:szCs w:val="22"/>
        </w:rPr>
        <w:t xml:space="preserve">Systemic effects of the Louisiana Scholarship Program: Competitive effects and impacts on racial integration. </w:t>
      </w:r>
      <w:r w:rsidR="00DE343B">
        <w:rPr>
          <w:rStyle w:val="apple-style-span"/>
          <w:color w:val="000000"/>
          <w:sz w:val="22"/>
          <w:szCs w:val="22"/>
        </w:rPr>
        <w:t xml:space="preserve">Presented March 15, 2014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>
        <w:rPr>
          <w:rStyle w:val="apple-style-span"/>
          <w:color w:val="000000"/>
          <w:sz w:val="22"/>
          <w:szCs w:val="22"/>
        </w:rPr>
        <w:t xml:space="preserve"> </w:t>
      </w:r>
      <w:r w:rsidR="00DE343B">
        <w:rPr>
          <w:rStyle w:val="apple-style-span"/>
          <w:color w:val="000000"/>
          <w:sz w:val="22"/>
          <w:szCs w:val="22"/>
        </w:rPr>
        <w:t>Association for Education Finance and Policy, San Antonio, TX.</w:t>
      </w:r>
    </w:p>
    <w:p w14:paraId="0CFD9812" w14:textId="77777777" w:rsidR="00DE343B" w:rsidRDefault="00DE343B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77BF9C4A" w14:textId="77777777" w:rsidR="00DE343B" w:rsidRPr="00DB0637" w:rsidRDefault="00830D4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>14</w:t>
      </w:r>
      <w:r w:rsidR="00DE343B">
        <w:rPr>
          <w:rStyle w:val="apple-style-span"/>
          <w:b/>
          <w:color w:val="000000"/>
          <w:sz w:val="22"/>
          <w:szCs w:val="22"/>
        </w:rPr>
        <w:t xml:space="preserve">. </w:t>
      </w:r>
      <w:r w:rsidR="00DE343B">
        <w:rPr>
          <w:rStyle w:val="apple-style-span"/>
          <w:color w:val="000000"/>
          <w:sz w:val="22"/>
          <w:szCs w:val="22"/>
        </w:rPr>
        <w:t xml:space="preserve">Egalite, A.J. &amp; Mills, J.N. (2014). </w:t>
      </w:r>
      <w:r w:rsidR="00DE343B" w:rsidRPr="00C0057B">
        <w:rPr>
          <w:rStyle w:val="apple-style-span"/>
          <w:i/>
          <w:color w:val="000000"/>
          <w:sz w:val="22"/>
          <w:szCs w:val="22"/>
        </w:rPr>
        <w:t xml:space="preserve">Means-tested vouchers: Impacts on public school performance &amp; racial integration.  </w:t>
      </w:r>
      <w:r w:rsidR="00DE343B">
        <w:rPr>
          <w:rStyle w:val="apple-style-span"/>
          <w:color w:val="000000"/>
          <w:sz w:val="22"/>
          <w:szCs w:val="22"/>
        </w:rPr>
        <w:t xml:space="preserve">Presented </w:t>
      </w:r>
      <w:r w:rsidR="00DE343B" w:rsidRPr="00DB0637">
        <w:rPr>
          <w:rStyle w:val="apple-style-span"/>
          <w:color w:val="000000"/>
          <w:sz w:val="22"/>
          <w:szCs w:val="22"/>
        </w:rPr>
        <w:t>January 20, 2014 at the 3</w:t>
      </w:r>
      <w:r w:rsidR="00DE343B" w:rsidRPr="00DB0637">
        <w:rPr>
          <w:rStyle w:val="apple-style-span"/>
          <w:color w:val="000000"/>
          <w:sz w:val="22"/>
          <w:szCs w:val="22"/>
          <w:vertAlign w:val="superscript"/>
        </w:rPr>
        <w:t>rd</w:t>
      </w:r>
      <w:r w:rsidR="00DE343B" w:rsidRPr="00DB0637">
        <w:rPr>
          <w:rStyle w:val="apple-style-span"/>
          <w:color w:val="000000"/>
          <w:sz w:val="22"/>
          <w:szCs w:val="22"/>
        </w:rPr>
        <w:t xml:space="preserve"> Annual International School Choice &amp; Reform Academic Conference, Fort Lauderdale, FL.</w:t>
      </w:r>
    </w:p>
    <w:p w14:paraId="0CDBB41A" w14:textId="77777777" w:rsidR="00DE343B" w:rsidRPr="00DB0637" w:rsidRDefault="00DE343B" w:rsidP="00CA73C5">
      <w:pPr>
        <w:ind w:left="1080" w:hanging="720"/>
        <w:rPr>
          <w:rStyle w:val="apple-style-span"/>
          <w:b/>
          <w:color w:val="000000"/>
          <w:sz w:val="22"/>
          <w:szCs w:val="22"/>
        </w:rPr>
      </w:pPr>
    </w:p>
    <w:p w14:paraId="63990E9A" w14:textId="297288E4" w:rsidR="00830D4F" w:rsidRPr="00DB0637" w:rsidRDefault="00830D4F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DB0637">
        <w:rPr>
          <w:rStyle w:val="apple-style-span"/>
          <w:b/>
          <w:color w:val="000000"/>
          <w:sz w:val="22"/>
          <w:szCs w:val="22"/>
        </w:rPr>
        <w:t>13.</w:t>
      </w:r>
      <w:r w:rsidR="007B47C5" w:rsidRPr="00DB0637">
        <w:rPr>
          <w:rStyle w:val="apple-style-span"/>
          <w:b/>
          <w:color w:val="000000"/>
          <w:sz w:val="22"/>
          <w:szCs w:val="22"/>
        </w:rPr>
        <w:t xml:space="preserve"> </w:t>
      </w:r>
      <w:r w:rsidR="00504CA6" w:rsidRPr="00DB0637">
        <w:rPr>
          <w:rStyle w:val="apple-style-span"/>
          <w:color w:val="000000"/>
          <w:sz w:val="22"/>
          <w:szCs w:val="22"/>
        </w:rPr>
        <w:t>Egalite, A.</w:t>
      </w:r>
      <w:r w:rsidRPr="00DB0637">
        <w:rPr>
          <w:rStyle w:val="apple-style-span"/>
          <w:color w:val="000000"/>
          <w:sz w:val="22"/>
          <w:szCs w:val="22"/>
        </w:rPr>
        <w:t xml:space="preserve">J. (2014). </w:t>
      </w:r>
      <w:r w:rsidR="00DB0637" w:rsidRPr="00DB0637">
        <w:rPr>
          <w:rStyle w:val="apple-style-span"/>
          <w:i/>
          <w:color w:val="000000"/>
          <w:sz w:val="22"/>
          <w:szCs w:val="22"/>
        </w:rPr>
        <w:t>School Choice: Encouraging New and Better Schools</w:t>
      </w:r>
      <w:r w:rsidR="00DB0637" w:rsidRPr="00DB0637">
        <w:rPr>
          <w:rStyle w:val="apple-style-span"/>
          <w:color w:val="000000"/>
          <w:sz w:val="22"/>
          <w:szCs w:val="22"/>
        </w:rPr>
        <w:t>. Panel participant, January 30, 2014, The American Enterprise Institute, Washington D.C.</w:t>
      </w:r>
    </w:p>
    <w:p w14:paraId="01D21CE4" w14:textId="77777777" w:rsidR="00830D4F" w:rsidRPr="00DB0637" w:rsidRDefault="00830D4F" w:rsidP="00CA73C5">
      <w:pPr>
        <w:rPr>
          <w:rStyle w:val="apple-style-span"/>
          <w:color w:val="000000"/>
          <w:sz w:val="22"/>
          <w:szCs w:val="22"/>
        </w:rPr>
      </w:pPr>
    </w:p>
    <w:p w14:paraId="74AAFC5D" w14:textId="6F82BE33" w:rsidR="00DE343B" w:rsidRPr="00DB0637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 w:rsidRPr="00DB0637">
        <w:rPr>
          <w:rStyle w:val="apple-style-span"/>
          <w:b/>
          <w:color w:val="000000"/>
          <w:sz w:val="22"/>
          <w:szCs w:val="22"/>
        </w:rPr>
        <w:t xml:space="preserve">12. </w:t>
      </w:r>
      <w:r w:rsidRPr="00DB0637">
        <w:rPr>
          <w:rStyle w:val="apple-style-span"/>
          <w:color w:val="000000"/>
          <w:sz w:val="22"/>
          <w:szCs w:val="22"/>
        </w:rPr>
        <w:t xml:space="preserve">Mills, J.N., Wolf, P.J., Egalite, A.J. &amp; Greene, J.P. (2013). </w:t>
      </w:r>
      <w:r w:rsidRPr="00DB0637">
        <w:rPr>
          <w:rStyle w:val="apple-style-span"/>
          <w:i/>
          <w:color w:val="000000"/>
          <w:sz w:val="22"/>
          <w:szCs w:val="22"/>
        </w:rPr>
        <w:t>Participant and competitive effects of the Louisiana Student Scholarships for Educational Excellence Program: First year impacts.</w:t>
      </w:r>
      <w:r w:rsidRPr="00DB0637">
        <w:rPr>
          <w:rStyle w:val="apple-style-span"/>
          <w:color w:val="000000"/>
          <w:sz w:val="22"/>
          <w:szCs w:val="22"/>
        </w:rPr>
        <w:t xml:space="preserve"> Presented November 8, 2013 at </w:t>
      </w:r>
      <w:r w:rsidR="00173CEF" w:rsidRPr="00DB0637">
        <w:rPr>
          <w:rStyle w:val="apple-style-span"/>
          <w:color w:val="000000"/>
          <w:sz w:val="22"/>
          <w:szCs w:val="22"/>
        </w:rPr>
        <w:t>the Annual Conference of the</w:t>
      </w:r>
      <w:r w:rsidRPr="00DB0637">
        <w:rPr>
          <w:rStyle w:val="apple-style-span"/>
          <w:color w:val="000000"/>
          <w:sz w:val="22"/>
          <w:szCs w:val="22"/>
        </w:rPr>
        <w:t xml:space="preserve"> Association for Public Policy Analysis and Management, Washington D.C.</w:t>
      </w:r>
    </w:p>
    <w:p w14:paraId="5EA07C10" w14:textId="77777777" w:rsidR="00DE343B" w:rsidRPr="00DB0637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DC46188" w14:textId="13F30A2F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11. </w:t>
      </w:r>
      <w:r w:rsidRPr="0001648B">
        <w:rPr>
          <w:rStyle w:val="apple-style-span"/>
          <w:color w:val="000000"/>
          <w:sz w:val="22"/>
          <w:szCs w:val="22"/>
        </w:rPr>
        <w:t>Egalite</w:t>
      </w:r>
      <w:r>
        <w:rPr>
          <w:rStyle w:val="apple-style-span"/>
          <w:color w:val="000000"/>
          <w:sz w:val="22"/>
          <w:szCs w:val="22"/>
        </w:rPr>
        <w:t>, A.</w:t>
      </w:r>
      <w:r w:rsidRPr="0001648B">
        <w:rPr>
          <w:rStyle w:val="apple-style-span"/>
          <w:color w:val="000000"/>
          <w:sz w:val="22"/>
          <w:szCs w:val="22"/>
        </w:rPr>
        <w:t xml:space="preserve">J., &amp;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 xml:space="preserve"> (2013).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The impact of school size on student achievement: Evidence from four states. </w:t>
      </w:r>
      <w:r w:rsidRPr="0001648B">
        <w:rPr>
          <w:rStyle w:val="apple-style-span"/>
          <w:color w:val="000000"/>
          <w:sz w:val="22"/>
          <w:szCs w:val="22"/>
        </w:rPr>
        <w:t xml:space="preserve">Presented March 15, 2013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 w:rsidRPr="0001648B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Association for Education Finance and Policy, New Orleans, LA.</w:t>
      </w:r>
    </w:p>
    <w:p w14:paraId="01DE7195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DB80611" w14:textId="5923DCA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10. </w:t>
      </w:r>
      <w:r w:rsidRPr="0001648B">
        <w:rPr>
          <w:rStyle w:val="apple-style-span"/>
          <w:color w:val="000000"/>
          <w:sz w:val="22"/>
          <w:szCs w:val="22"/>
        </w:rPr>
        <w:t>Egalite, A</w:t>
      </w:r>
      <w:r>
        <w:rPr>
          <w:rStyle w:val="apple-style-span"/>
          <w:color w:val="000000"/>
          <w:sz w:val="22"/>
          <w:szCs w:val="22"/>
        </w:rPr>
        <w:t>.</w:t>
      </w:r>
      <w:r w:rsidRPr="0001648B">
        <w:rPr>
          <w:rStyle w:val="apple-style-span"/>
          <w:color w:val="000000"/>
          <w:sz w:val="22"/>
          <w:szCs w:val="22"/>
        </w:rPr>
        <w:t xml:space="preserve">J.,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 xml:space="preserve"> &amp; Winters</w:t>
      </w:r>
      <w:r>
        <w:rPr>
          <w:rStyle w:val="apple-style-span"/>
          <w:color w:val="000000"/>
          <w:sz w:val="22"/>
          <w:szCs w:val="22"/>
        </w:rPr>
        <w:t>, M. A.</w:t>
      </w:r>
      <w:r w:rsidRPr="0001648B">
        <w:rPr>
          <w:rStyle w:val="apple-style-span"/>
          <w:color w:val="000000"/>
          <w:sz w:val="22"/>
          <w:szCs w:val="22"/>
        </w:rPr>
        <w:t xml:space="preserve"> (2013). </w:t>
      </w:r>
      <w:r w:rsidRPr="00C0057B">
        <w:rPr>
          <w:rStyle w:val="apple-style-span"/>
          <w:i/>
          <w:color w:val="000000"/>
          <w:sz w:val="22"/>
          <w:szCs w:val="22"/>
        </w:rPr>
        <w:t xml:space="preserve">Does minority status affect student learning? Classroom racial composition and student achievement. </w:t>
      </w:r>
      <w:r w:rsidRPr="0001648B">
        <w:rPr>
          <w:rStyle w:val="apple-style-span"/>
          <w:color w:val="000000"/>
          <w:sz w:val="22"/>
          <w:szCs w:val="22"/>
        </w:rPr>
        <w:t xml:space="preserve">Presented March 15, 2013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Pr="0001648B">
        <w:rPr>
          <w:rStyle w:val="apple-style-span"/>
          <w:color w:val="000000"/>
          <w:sz w:val="22"/>
          <w:szCs w:val="22"/>
        </w:rPr>
        <w:t xml:space="preserve"> Association for Education Finance and Policy, New Orleans, LA.</w:t>
      </w:r>
    </w:p>
    <w:p w14:paraId="27CDA913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17DC01CA" w14:textId="2D5959F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lastRenderedPageBreak/>
        <w:t>9.</w:t>
      </w:r>
      <w:r w:rsidR="00052232">
        <w:rPr>
          <w:rStyle w:val="apple-style-span"/>
          <w:b/>
          <w:color w:val="000000"/>
          <w:sz w:val="22"/>
          <w:szCs w:val="22"/>
        </w:rPr>
        <w:t xml:space="preserve"> </w:t>
      </w:r>
      <w:r>
        <w:rPr>
          <w:rStyle w:val="apple-style-span"/>
          <w:color w:val="000000"/>
          <w:sz w:val="22"/>
          <w:szCs w:val="22"/>
        </w:rPr>
        <w:t>Costrell, R.</w:t>
      </w:r>
      <w:r w:rsidRPr="0001648B">
        <w:rPr>
          <w:rStyle w:val="apple-style-span"/>
          <w:color w:val="000000"/>
          <w:sz w:val="22"/>
          <w:szCs w:val="22"/>
        </w:rPr>
        <w:t>M. &amp; Jacob</w:t>
      </w:r>
      <w:r w:rsidR="003D79A1">
        <w:rPr>
          <w:rStyle w:val="apple-style-span"/>
          <w:color w:val="000000"/>
          <w:sz w:val="22"/>
          <w:szCs w:val="22"/>
        </w:rPr>
        <w:t>, A.</w:t>
      </w:r>
      <w:r>
        <w:rPr>
          <w:rStyle w:val="apple-style-span"/>
          <w:color w:val="000000"/>
          <w:sz w:val="22"/>
          <w:szCs w:val="22"/>
        </w:rPr>
        <w:t>M</w:t>
      </w:r>
      <w:r w:rsidRPr="0001648B">
        <w:rPr>
          <w:rStyle w:val="apple-style-span"/>
          <w:color w:val="000000"/>
          <w:sz w:val="22"/>
          <w:szCs w:val="22"/>
        </w:rPr>
        <w:t xml:space="preserve">. (2012). </w:t>
      </w:r>
      <w:r w:rsidRPr="0001648B">
        <w:rPr>
          <w:rStyle w:val="apple-style-span"/>
          <w:i/>
          <w:color w:val="000000"/>
          <w:sz w:val="22"/>
          <w:szCs w:val="22"/>
        </w:rPr>
        <w:t>The Fiscal Impact of the Milwaukee Parental Choice Program: 1993-2011. A Summary of Three SCDP Reports by Robert M. Costrell, prepared by Anna M. Jacob.</w:t>
      </w:r>
      <w:r w:rsidRPr="0001648B">
        <w:rPr>
          <w:rStyle w:val="apple-style-span"/>
          <w:color w:val="000000"/>
          <w:sz w:val="22"/>
          <w:szCs w:val="22"/>
        </w:rPr>
        <w:t xml:space="preserve"> Presented November 9, 2012 at the</w:t>
      </w:r>
      <w:r w:rsidR="00173CEF" w:rsidRPr="00173CEF">
        <w:rPr>
          <w:rStyle w:val="apple-style-span"/>
          <w:color w:val="000000"/>
          <w:sz w:val="22"/>
          <w:szCs w:val="22"/>
        </w:rPr>
        <w:t xml:space="preserve"> Annual Conference of the</w:t>
      </w:r>
      <w:r w:rsidR="00173CEF" w:rsidRPr="0001648B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 xml:space="preserve">Association for Public Policy Analysis and Management, Baltimore, MD. </w:t>
      </w:r>
    </w:p>
    <w:p w14:paraId="6E3D6B96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45554517" w14:textId="77777777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8. </w:t>
      </w:r>
      <w:r w:rsidR="00052232">
        <w:rPr>
          <w:rStyle w:val="apple-style-span"/>
          <w:b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Lueken, M</w:t>
      </w:r>
      <w:r>
        <w:rPr>
          <w:rStyle w:val="apple-style-span"/>
          <w:color w:val="000000"/>
          <w:sz w:val="22"/>
          <w:szCs w:val="22"/>
        </w:rPr>
        <w:t>.</w:t>
      </w:r>
      <w:r w:rsidRPr="0001648B">
        <w:rPr>
          <w:rStyle w:val="apple-style-span"/>
          <w:color w:val="000000"/>
          <w:sz w:val="22"/>
          <w:szCs w:val="22"/>
        </w:rPr>
        <w:t>F., Jacob,</w:t>
      </w:r>
      <w:r w:rsidR="003D79A1">
        <w:rPr>
          <w:rStyle w:val="apple-style-span"/>
          <w:color w:val="000000"/>
          <w:sz w:val="22"/>
          <w:szCs w:val="22"/>
        </w:rPr>
        <w:t xml:space="preserve"> A.</w:t>
      </w:r>
      <w:r>
        <w:rPr>
          <w:rStyle w:val="apple-style-span"/>
          <w:color w:val="000000"/>
          <w:sz w:val="22"/>
          <w:szCs w:val="22"/>
        </w:rPr>
        <w:t>M.</w:t>
      </w:r>
      <w:r w:rsidRPr="0001648B">
        <w:rPr>
          <w:rStyle w:val="apple-style-span"/>
          <w:color w:val="000000"/>
          <w:sz w:val="22"/>
          <w:szCs w:val="22"/>
        </w:rPr>
        <w:t xml:space="preserve"> &amp; Ash</w:t>
      </w:r>
      <w:r>
        <w:rPr>
          <w:rStyle w:val="apple-style-span"/>
          <w:color w:val="000000"/>
          <w:sz w:val="22"/>
          <w:szCs w:val="22"/>
        </w:rPr>
        <w:t>, J.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A Systematic Review of Competition Effects from Charter Schools in the United States</w:t>
      </w:r>
      <w:r w:rsidRPr="0001648B">
        <w:rPr>
          <w:rStyle w:val="apple-style-span"/>
          <w:color w:val="000000"/>
          <w:sz w:val="22"/>
          <w:szCs w:val="22"/>
        </w:rPr>
        <w:t xml:space="preserve">. Presented May 31, 2012 at the Campbell Collaboration Colloquium, Copenhagen, Denmark. </w:t>
      </w:r>
    </w:p>
    <w:p w14:paraId="734856E6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393AA3B3" w14:textId="5A1BF374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7. </w:t>
      </w:r>
      <w:r w:rsidRPr="0001648B">
        <w:rPr>
          <w:rStyle w:val="apple-style-span"/>
          <w:color w:val="000000"/>
          <w:sz w:val="22"/>
          <w:szCs w:val="22"/>
        </w:rPr>
        <w:t>Jacob, A</w:t>
      </w:r>
      <w:r>
        <w:rPr>
          <w:rStyle w:val="apple-style-span"/>
          <w:color w:val="000000"/>
          <w:sz w:val="22"/>
          <w:szCs w:val="22"/>
        </w:rPr>
        <w:t>.</w:t>
      </w:r>
      <w:r w:rsidRPr="0001648B">
        <w:rPr>
          <w:rStyle w:val="apple-style-span"/>
          <w:color w:val="000000"/>
          <w:sz w:val="22"/>
          <w:szCs w:val="22"/>
        </w:rPr>
        <w:t>M., Kisida,</w:t>
      </w:r>
      <w:r>
        <w:rPr>
          <w:rStyle w:val="apple-style-span"/>
          <w:color w:val="000000"/>
          <w:sz w:val="22"/>
          <w:szCs w:val="22"/>
        </w:rPr>
        <w:t xml:space="preserve"> B.</w:t>
      </w:r>
      <w:r w:rsidRPr="0001648B">
        <w:rPr>
          <w:rStyle w:val="apple-style-span"/>
          <w:color w:val="000000"/>
          <w:sz w:val="22"/>
          <w:szCs w:val="22"/>
        </w:rPr>
        <w:t xml:space="preserve"> &amp; Winters</w:t>
      </w:r>
      <w:r w:rsidR="003D79A1">
        <w:rPr>
          <w:rStyle w:val="apple-style-span"/>
          <w:color w:val="000000"/>
          <w:sz w:val="22"/>
          <w:szCs w:val="22"/>
        </w:rPr>
        <w:t>, M.</w:t>
      </w:r>
      <w:r>
        <w:rPr>
          <w:rStyle w:val="apple-style-span"/>
          <w:color w:val="000000"/>
          <w:sz w:val="22"/>
          <w:szCs w:val="22"/>
        </w:rPr>
        <w:t>A.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The Effect of Same-Race/Ethnicity Teacher Assignment in the Elementary and Secondary Grades: Panel Data Evidence</w:t>
      </w:r>
      <w:r w:rsidR="003F4D04">
        <w:rPr>
          <w:rStyle w:val="apple-style-span"/>
          <w:i/>
          <w:color w:val="000000"/>
          <w:sz w:val="22"/>
          <w:szCs w:val="22"/>
        </w:rPr>
        <w:t xml:space="preserve">. </w:t>
      </w:r>
      <w:r w:rsidR="003F4D04">
        <w:rPr>
          <w:rStyle w:val="apple-style-span"/>
          <w:color w:val="000000"/>
          <w:sz w:val="22"/>
          <w:szCs w:val="22"/>
        </w:rPr>
        <w:t>P</w:t>
      </w:r>
      <w:r w:rsidRPr="0001648B">
        <w:rPr>
          <w:rStyle w:val="apple-style-span"/>
          <w:color w:val="000000"/>
          <w:sz w:val="22"/>
          <w:szCs w:val="22"/>
        </w:rPr>
        <w:t xml:space="preserve">resented March 16, 2012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="00173CEF" w:rsidRPr="0001648B">
        <w:rPr>
          <w:rStyle w:val="apple-style-span"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Education Finance and Policy, Boston, Massachusetts.</w:t>
      </w:r>
    </w:p>
    <w:p w14:paraId="19A6E478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32978C49" w14:textId="4539ECC7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6. </w:t>
      </w:r>
      <w:r w:rsidR="00504CA6">
        <w:rPr>
          <w:rStyle w:val="apple-style-span"/>
          <w:color w:val="000000"/>
          <w:sz w:val="22"/>
          <w:szCs w:val="22"/>
        </w:rPr>
        <w:t>Jacob, A.</w:t>
      </w:r>
      <w:r>
        <w:rPr>
          <w:rStyle w:val="apple-style-span"/>
          <w:color w:val="000000"/>
          <w:sz w:val="22"/>
          <w:szCs w:val="22"/>
        </w:rPr>
        <w:t xml:space="preserve">M., </w:t>
      </w:r>
      <w:r w:rsidRPr="0001648B">
        <w:rPr>
          <w:rStyle w:val="apple-style-span"/>
          <w:color w:val="000000"/>
          <w:sz w:val="22"/>
          <w:szCs w:val="22"/>
        </w:rPr>
        <w:t>Johnson,</w:t>
      </w:r>
      <w:r>
        <w:rPr>
          <w:rStyle w:val="apple-style-span"/>
          <w:color w:val="000000"/>
          <w:sz w:val="22"/>
          <w:szCs w:val="22"/>
        </w:rPr>
        <w:t xml:space="preserve"> C., </w:t>
      </w:r>
      <w:r w:rsidRPr="0001648B">
        <w:rPr>
          <w:rStyle w:val="apple-style-span"/>
          <w:color w:val="000000"/>
          <w:sz w:val="22"/>
          <w:szCs w:val="22"/>
        </w:rPr>
        <w:t>Woodworth,</w:t>
      </w:r>
      <w:r w:rsidR="003D79A1">
        <w:rPr>
          <w:rStyle w:val="apple-style-span"/>
          <w:color w:val="000000"/>
          <w:sz w:val="22"/>
          <w:szCs w:val="22"/>
        </w:rPr>
        <w:t xml:space="preserve"> J.</w:t>
      </w:r>
      <w:r>
        <w:rPr>
          <w:rStyle w:val="apple-style-span"/>
          <w:color w:val="000000"/>
          <w:sz w:val="22"/>
          <w:szCs w:val="22"/>
        </w:rPr>
        <w:t>L.</w:t>
      </w:r>
      <w:r w:rsidRPr="0001648B">
        <w:rPr>
          <w:rStyle w:val="apple-style-span"/>
          <w:color w:val="000000"/>
          <w:sz w:val="22"/>
          <w:szCs w:val="22"/>
        </w:rPr>
        <w:t xml:space="preserve"> &amp; Ritter</w:t>
      </w:r>
      <w:r>
        <w:rPr>
          <w:rStyle w:val="apple-style-span"/>
          <w:color w:val="000000"/>
          <w:sz w:val="22"/>
          <w:szCs w:val="22"/>
        </w:rPr>
        <w:t>, G.</w:t>
      </w:r>
      <w:r w:rsidRPr="0001648B">
        <w:rPr>
          <w:rStyle w:val="apple-style-span"/>
          <w:color w:val="000000"/>
          <w:sz w:val="22"/>
          <w:szCs w:val="22"/>
        </w:rPr>
        <w:t xml:space="preserve"> (2012). </w:t>
      </w:r>
      <w:r w:rsidRPr="0001648B">
        <w:rPr>
          <w:rStyle w:val="apple-style-span"/>
          <w:i/>
          <w:color w:val="000000"/>
          <w:sz w:val="22"/>
          <w:szCs w:val="22"/>
        </w:rPr>
        <w:t>An Examination of</w:t>
      </w:r>
      <w:r>
        <w:rPr>
          <w:rStyle w:val="apple-style-span"/>
          <w:i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i/>
          <w:color w:val="000000"/>
          <w:sz w:val="22"/>
          <w:szCs w:val="22"/>
        </w:rPr>
        <w:t>Bubble Practices in Arkansas Public Schools</w:t>
      </w:r>
      <w:r w:rsidR="007977BA">
        <w:rPr>
          <w:rStyle w:val="apple-style-span"/>
          <w:color w:val="000000"/>
          <w:sz w:val="22"/>
          <w:szCs w:val="22"/>
        </w:rPr>
        <w:t>. P</w:t>
      </w:r>
      <w:r w:rsidRPr="0001648B">
        <w:rPr>
          <w:rStyle w:val="apple-style-span"/>
          <w:color w:val="000000"/>
          <w:sz w:val="22"/>
          <w:szCs w:val="22"/>
        </w:rPr>
        <w:t xml:space="preserve">resented March 16, 2012 at </w:t>
      </w:r>
      <w:r w:rsidR="00173CEF" w:rsidRPr="00173CEF">
        <w:rPr>
          <w:rStyle w:val="apple-style-span"/>
          <w:color w:val="000000"/>
          <w:sz w:val="22"/>
          <w:szCs w:val="22"/>
        </w:rPr>
        <w:t>the Annual Conference of the</w:t>
      </w:r>
      <w:r w:rsidRPr="0001648B">
        <w:rPr>
          <w:rStyle w:val="apple-style-span"/>
          <w:color w:val="000000"/>
          <w:sz w:val="22"/>
          <w:szCs w:val="22"/>
        </w:rPr>
        <w:t xml:space="preserve"> Association for Education Finance and Policy, Boston, Massachusetts.</w:t>
      </w:r>
    </w:p>
    <w:p w14:paraId="7AEDAB4D" w14:textId="77777777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</w:p>
    <w:p w14:paraId="0AD1A090" w14:textId="77777777" w:rsidR="00DE343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5. </w:t>
      </w:r>
      <w:r>
        <w:rPr>
          <w:rStyle w:val="apple-style-span"/>
          <w:color w:val="000000"/>
          <w:sz w:val="22"/>
          <w:szCs w:val="22"/>
        </w:rPr>
        <w:t>Jacob, A.</w:t>
      </w:r>
      <w:r w:rsidRPr="0001648B">
        <w:rPr>
          <w:rStyle w:val="apple-style-span"/>
          <w:color w:val="000000"/>
          <w:sz w:val="22"/>
          <w:szCs w:val="22"/>
        </w:rPr>
        <w:t xml:space="preserve">M. (2012). </w:t>
      </w:r>
      <w:r w:rsidRPr="0001648B">
        <w:rPr>
          <w:rStyle w:val="apple-style-span"/>
          <w:i/>
          <w:color w:val="000000"/>
          <w:sz w:val="22"/>
          <w:szCs w:val="22"/>
        </w:rPr>
        <w:t>The Effect of Same-Race/Ethnicity Teacher Assignment in the Elementary and Secondary Grades: Initial Panel Data Evidence.</w:t>
      </w:r>
      <w:r w:rsidRPr="0001648B">
        <w:rPr>
          <w:rStyle w:val="apple-style-span"/>
          <w:color w:val="000000"/>
          <w:sz w:val="22"/>
          <w:szCs w:val="22"/>
        </w:rPr>
        <w:t xml:space="preserve"> Presented Feb 10, 2012 at the</w:t>
      </w:r>
      <w:r w:rsidRPr="0001648B">
        <w:rPr>
          <w:rStyle w:val="apple-style-span"/>
          <w:i/>
          <w:color w:val="000000"/>
          <w:sz w:val="22"/>
          <w:szCs w:val="22"/>
        </w:rPr>
        <w:t xml:space="preserve"> </w:t>
      </w:r>
      <w:r w:rsidRPr="0001648B">
        <w:rPr>
          <w:rStyle w:val="apple-style-span"/>
          <w:color w:val="000000"/>
          <w:sz w:val="22"/>
          <w:szCs w:val="22"/>
        </w:rPr>
        <w:t>University of Arkansas Graduate Student Research Symposium</w:t>
      </w:r>
    </w:p>
    <w:p w14:paraId="270963E5" w14:textId="77777777" w:rsidR="00DE343B" w:rsidRPr="00DE343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</w:p>
    <w:p w14:paraId="2E4A08C8" w14:textId="2551ED23" w:rsidR="00DE343B" w:rsidRPr="0001648B" w:rsidRDefault="00DE343B" w:rsidP="00CA73C5">
      <w:pPr>
        <w:ind w:left="1080" w:hanging="720"/>
        <w:rPr>
          <w:rStyle w:val="apple-style-span"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4. </w:t>
      </w:r>
      <w:r>
        <w:rPr>
          <w:rStyle w:val="apple-style-span"/>
          <w:color w:val="000000"/>
          <w:sz w:val="22"/>
          <w:szCs w:val="22"/>
        </w:rPr>
        <w:t>Jacob, A.</w:t>
      </w:r>
      <w:r w:rsidRPr="0001648B">
        <w:rPr>
          <w:rStyle w:val="apple-style-span"/>
          <w:color w:val="000000"/>
          <w:sz w:val="22"/>
          <w:szCs w:val="22"/>
        </w:rPr>
        <w:t xml:space="preserve">M. (2012). </w:t>
      </w:r>
      <w:r w:rsidRPr="0001648B">
        <w:rPr>
          <w:rStyle w:val="apple-style-span"/>
          <w:i/>
          <w:color w:val="000000"/>
          <w:sz w:val="22"/>
          <w:szCs w:val="22"/>
        </w:rPr>
        <w:t>Benefits and Barriers to the Hybridization of Schools</w:t>
      </w:r>
      <w:r w:rsidR="00A645B8">
        <w:rPr>
          <w:rStyle w:val="apple-style-span"/>
          <w:color w:val="000000"/>
          <w:sz w:val="22"/>
          <w:szCs w:val="22"/>
        </w:rPr>
        <w:t xml:space="preserve">. </w:t>
      </w:r>
      <w:r w:rsidRPr="0001648B">
        <w:rPr>
          <w:rStyle w:val="apple-style-span"/>
          <w:color w:val="000000"/>
          <w:sz w:val="22"/>
          <w:szCs w:val="22"/>
        </w:rPr>
        <w:t>Presented January 15, 2012 at the Inaugural International School Choice and Reform Academic Conference, Fort Lauderdale, FL.</w:t>
      </w:r>
    </w:p>
    <w:p w14:paraId="693FAA29" w14:textId="77777777" w:rsidR="00DE343B" w:rsidRPr="0001648B" w:rsidRDefault="00DE343B" w:rsidP="00CA73C5">
      <w:pPr>
        <w:ind w:left="1080" w:hanging="720"/>
        <w:rPr>
          <w:sz w:val="22"/>
          <w:szCs w:val="22"/>
        </w:rPr>
      </w:pPr>
    </w:p>
    <w:p w14:paraId="4A6FC800" w14:textId="7E3870D9" w:rsidR="00DE343B" w:rsidRPr="0001648B" w:rsidRDefault="00DE343B" w:rsidP="00CA73C5">
      <w:pPr>
        <w:ind w:left="1080" w:hanging="720"/>
        <w:rPr>
          <w:rStyle w:val="apple-style-span"/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3. </w:t>
      </w:r>
      <w:r>
        <w:rPr>
          <w:rStyle w:val="apple-style-span"/>
          <w:color w:val="000000"/>
          <w:sz w:val="22"/>
          <w:szCs w:val="22"/>
        </w:rPr>
        <w:t>Kisida, B.</w:t>
      </w:r>
      <w:r w:rsidRPr="0001648B">
        <w:rPr>
          <w:rStyle w:val="apple-style-span"/>
          <w:color w:val="000000"/>
          <w:sz w:val="22"/>
          <w:szCs w:val="22"/>
        </w:rPr>
        <w:t>, Wolf,</w:t>
      </w:r>
      <w:r w:rsidR="003D79A1">
        <w:rPr>
          <w:rStyle w:val="apple-style-span"/>
          <w:color w:val="000000"/>
          <w:sz w:val="22"/>
          <w:szCs w:val="22"/>
        </w:rPr>
        <w:t xml:space="preserve"> P.</w:t>
      </w:r>
      <w:r>
        <w:rPr>
          <w:rStyle w:val="apple-style-span"/>
          <w:color w:val="000000"/>
          <w:sz w:val="22"/>
          <w:szCs w:val="22"/>
        </w:rPr>
        <w:t xml:space="preserve">J., </w:t>
      </w:r>
      <w:r w:rsidRPr="0001648B">
        <w:rPr>
          <w:rStyle w:val="apple-style-span"/>
          <w:color w:val="000000"/>
          <w:sz w:val="22"/>
          <w:szCs w:val="22"/>
        </w:rPr>
        <w:t>McShane,</w:t>
      </w:r>
      <w:r w:rsidR="003D79A1">
        <w:rPr>
          <w:rStyle w:val="apple-style-span"/>
          <w:color w:val="000000"/>
          <w:sz w:val="22"/>
          <w:szCs w:val="22"/>
        </w:rPr>
        <w:t xml:space="preserve"> M.</w:t>
      </w:r>
      <w:r>
        <w:rPr>
          <w:rStyle w:val="apple-style-span"/>
          <w:color w:val="000000"/>
          <w:sz w:val="22"/>
          <w:szCs w:val="22"/>
        </w:rPr>
        <w:t xml:space="preserve">Q., </w:t>
      </w:r>
      <w:r w:rsidRPr="0001648B">
        <w:rPr>
          <w:rStyle w:val="apple-style-span"/>
          <w:color w:val="000000"/>
          <w:sz w:val="22"/>
          <w:szCs w:val="22"/>
        </w:rPr>
        <w:t>Jacob,</w:t>
      </w:r>
      <w:r w:rsidR="003D79A1">
        <w:rPr>
          <w:rStyle w:val="apple-style-span"/>
          <w:color w:val="000000"/>
          <w:sz w:val="22"/>
          <w:szCs w:val="22"/>
        </w:rPr>
        <w:t xml:space="preserve"> A.</w:t>
      </w:r>
      <w:r>
        <w:rPr>
          <w:rStyle w:val="apple-style-span"/>
          <w:color w:val="000000"/>
          <w:sz w:val="22"/>
          <w:szCs w:val="22"/>
        </w:rPr>
        <w:t xml:space="preserve">M., </w:t>
      </w:r>
      <w:r w:rsidRPr="0001648B">
        <w:rPr>
          <w:rStyle w:val="apple-style-span"/>
          <w:color w:val="000000"/>
          <w:sz w:val="22"/>
          <w:szCs w:val="22"/>
        </w:rPr>
        <w:t>&amp; Jensen</w:t>
      </w:r>
      <w:r w:rsidR="003D79A1">
        <w:rPr>
          <w:rStyle w:val="apple-style-span"/>
          <w:color w:val="000000"/>
          <w:sz w:val="22"/>
          <w:szCs w:val="22"/>
        </w:rPr>
        <w:t>, L.</w:t>
      </w:r>
      <w:r>
        <w:rPr>
          <w:rStyle w:val="apple-style-span"/>
          <w:color w:val="000000"/>
          <w:sz w:val="22"/>
          <w:szCs w:val="22"/>
        </w:rPr>
        <w:t>I</w:t>
      </w:r>
      <w:r w:rsidRPr="0001648B">
        <w:rPr>
          <w:rStyle w:val="apple-style-span"/>
          <w:color w:val="000000"/>
          <w:sz w:val="22"/>
          <w:szCs w:val="22"/>
        </w:rPr>
        <w:t xml:space="preserve">. (2011). </w:t>
      </w:r>
      <w:r w:rsidRPr="0001648B">
        <w:rPr>
          <w:rStyle w:val="apple-style-span"/>
          <w:i/>
          <w:color w:val="000000"/>
          <w:sz w:val="22"/>
          <w:szCs w:val="22"/>
        </w:rPr>
        <w:t>Diversifying Access to Public Goods: Patter</w:t>
      </w:r>
      <w:r w:rsidR="00A645B8">
        <w:rPr>
          <w:rStyle w:val="apple-style-span"/>
          <w:i/>
          <w:color w:val="000000"/>
          <w:sz w:val="22"/>
          <w:szCs w:val="22"/>
        </w:rPr>
        <w:t>ns of Participation in a Means-</w:t>
      </w:r>
      <w:r w:rsidRPr="0001648B">
        <w:rPr>
          <w:rStyle w:val="apple-style-span"/>
          <w:i/>
          <w:color w:val="000000"/>
          <w:sz w:val="22"/>
          <w:szCs w:val="22"/>
        </w:rPr>
        <w:t xml:space="preserve">Tested Voucher Program. </w:t>
      </w:r>
      <w:r w:rsidRPr="0001648B">
        <w:rPr>
          <w:rStyle w:val="apple-style-span"/>
          <w:color w:val="000000"/>
          <w:sz w:val="22"/>
          <w:szCs w:val="22"/>
        </w:rPr>
        <w:t>Presented June 16, 2011 at the European Political Science Association Annual Conference, Dublin, Ireland.</w:t>
      </w:r>
    </w:p>
    <w:p w14:paraId="3D58916D" w14:textId="77777777" w:rsidR="00DE343B" w:rsidRPr="0001648B" w:rsidRDefault="00DE343B" w:rsidP="00CA73C5">
      <w:pPr>
        <w:ind w:left="1080" w:hanging="720"/>
        <w:rPr>
          <w:sz w:val="22"/>
          <w:szCs w:val="22"/>
        </w:rPr>
      </w:pPr>
    </w:p>
    <w:p w14:paraId="09CFCBE2" w14:textId="4C1EF038" w:rsidR="00DE343B" w:rsidRDefault="00DE343B" w:rsidP="00CA73C5">
      <w:pPr>
        <w:ind w:left="1080" w:hanging="720"/>
        <w:rPr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2. </w:t>
      </w:r>
      <w:r>
        <w:rPr>
          <w:sz w:val="22"/>
          <w:szCs w:val="22"/>
        </w:rPr>
        <w:t>Jacob, A.</w:t>
      </w:r>
      <w:r w:rsidRPr="0001648B">
        <w:rPr>
          <w:sz w:val="22"/>
          <w:szCs w:val="22"/>
        </w:rPr>
        <w:t>M. (2011)</w:t>
      </w:r>
      <w:r w:rsidRPr="0001648B">
        <w:rPr>
          <w:i/>
          <w:sz w:val="22"/>
          <w:szCs w:val="22"/>
        </w:rPr>
        <w:t xml:space="preserve">. A Fiscal Analysis of Hybrid Education. </w:t>
      </w:r>
      <w:r w:rsidRPr="00173CEF">
        <w:rPr>
          <w:sz w:val="22"/>
          <w:szCs w:val="22"/>
        </w:rPr>
        <w:t xml:space="preserve">Presented March 25, 2011 at </w:t>
      </w:r>
      <w:r w:rsidR="00173CEF" w:rsidRPr="00173CEF">
        <w:rPr>
          <w:rStyle w:val="apple-style-span"/>
          <w:color w:val="000000"/>
          <w:sz w:val="22"/>
          <w:szCs w:val="22"/>
        </w:rPr>
        <w:t xml:space="preserve">the Annual Conference of the </w:t>
      </w:r>
      <w:r w:rsidRPr="00173CEF">
        <w:rPr>
          <w:sz w:val="22"/>
          <w:szCs w:val="22"/>
        </w:rPr>
        <w:t>Association for Education Finance and Policy National Conference, Seattle, WA.</w:t>
      </w:r>
    </w:p>
    <w:p w14:paraId="03CD42F2" w14:textId="77777777" w:rsidR="00DE343B" w:rsidRPr="0001648B" w:rsidRDefault="00DE343B" w:rsidP="00CA73C5">
      <w:pPr>
        <w:ind w:left="1080" w:hanging="720"/>
        <w:rPr>
          <w:rStyle w:val="apple-style-span"/>
          <w:sz w:val="22"/>
          <w:szCs w:val="22"/>
        </w:rPr>
      </w:pPr>
    </w:p>
    <w:p w14:paraId="748DE6F9" w14:textId="77777777" w:rsidR="00DE343B" w:rsidRPr="00D62175" w:rsidRDefault="00DE343B" w:rsidP="00CA73C5">
      <w:pPr>
        <w:ind w:left="1080" w:hanging="720"/>
        <w:rPr>
          <w:i/>
          <w:color w:val="000000"/>
          <w:sz w:val="22"/>
          <w:szCs w:val="22"/>
        </w:rPr>
      </w:pPr>
      <w:r>
        <w:rPr>
          <w:rStyle w:val="apple-style-span"/>
          <w:b/>
          <w:color w:val="000000"/>
          <w:sz w:val="22"/>
          <w:szCs w:val="22"/>
        </w:rPr>
        <w:t xml:space="preserve">1. </w:t>
      </w:r>
      <w:r>
        <w:rPr>
          <w:rStyle w:val="apple-style-span"/>
          <w:color w:val="000000"/>
          <w:sz w:val="22"/>
          <w:szCs w:val="22"/>
        </w:rPr>
        <w:t>Wolf, P.</w:t>
      </w:r>
      <w:r w:rsidRPr="0001648B">
        <w:rPr>
          <w:rStyle w:val="apple-style-span"/>
          <w:color w:val="000000"/>
          <w:sz w:val="22"/>
          <w:szCs w:val="22"/>
        </w:rPr>
        <w:t xml:space="preserve">J., </w:t>
      </w:r>
      <w:r>
        <w:rPr>
          <w:rStyle w:val="apple-style-span"/>
          <w:color w:val="000000"/>
          <w:sz w:val="22"/>
          <w:szCs w:val="22"/>
        </w:rPr>
        <w:t>K</w:t>
      </w:r>
      <w:r w:rsidRPr="0001648B">
        <w:rPr>
          <w:rStyle w:val="apple-style-span"/>
          <w:color w:val="000000"/>
          <w:sz w:val="22"/>
          <w:szCs w:val="22"/>
        </w:rPr>
        <w:t>isida,</w:t>
      </w:r>
      <w:r>
        <w:rPr>
          <w:rStyle w:val="apple-style-span"/>
          <w:color w:val="000000"/>
          <w:sz w:val="22"/>
          <w:szCs w:val="22"/>
        </w:rPr>
        <w:t xml:space="preserve"> B.,</w:t>
      </w:r>
      <w:r w:rsidRPr="0001648B">
        <w:rPr>
          <w:rStyle w:val="apple-style-span"/>
          <w:color w:val="000000"/>
          <w:sz w:val="22"/>
          <w:szCs w:val="22"/>
        </w:rPr>
        <w:t xml:space="preserve"> McShane,</w:t>
      </w:r>
      <w:r w:rsidR="003D79A1">
        <w:rPr>
          <w:rStyle w:val="apple-style-span"/>
          <w:color w:val="000000"/>
          <w:sz w:val="22"/>
          <w:szCs w:val="22"/>
        </w:rPr>
        <w:t xml:space="preserve"> M.</w:t>
      </w:r>
      <w:r>
        <w:rPr>
          <w:rStyle w:val="apple-style-span"/>
          <w:color w:val="000000"/>
          <w:sz w:val="22"/>
          <w:szCs w:val="22"/>
        </w:rPr>
        <w:t xml:space="preserve">Q., </w:t>
      </w:r>
      <w:r w:rsidRPr="0001648B">
        <w:rPr>
          <w:rStyle w:val="apple-style-span"/>
          <w:color w:val="000000"/>
          <w:sz w:val="22"/>
          <w:szCs w:val="22"/>
        </w:rPr>
        <w:t>Jacob,</w:t>
      </w:r>
      <w:r>
        <w:rPr>
          <w:rStyle w:val="apple-style-span"/>
          <w:color w:val="000000"/>
          <w:sz w:val="22"/>
          <w:szCs w:val="22"/>
        </w:rPr>
        <w:t xml:space="preserve"> A.M. </w:t>
      </w:r>
      <w:r w:rsidRPr="0001648B">
        <w:rPr>
          <w:rStyle w:val="apple-style-span"/>
          <w:color w:val="000000"/>
          <w:sz w:val="22"/>
          <w:szCs w:val="22"/>
        </w:rPr>
        <w:t xml:space="preserve"> &amp; Jensen</w:t>
      </w:r>
      <w:r w:rsidR="003D79A1">
        <w:rPr>
          <w:rStyle w:val="apple-style-span"/>
          <w:color w:val="000000"/>
          <w:sz w:val="22"/>
          <w:szCs w:val="22"/>
        </w:rPr>
        <w:t>, L.</w:t>
      </w:r>
      <w:r>
        <w:rPr>
          <w:rStyle w:val="apple-style-span"/>
          <w:color w:val="000000"/>
          <w:sz w:val="22"/>
          <w:szCs w:val="22"/>
        </w:rPr>
        <w:t>I</w:t>
      </w:r>
      <w:r w:rsidRPr="0001648B">
        <w:rPr>
          <w:rStyle w:val="apple-style-span"/>
          <w:color w:val="000000"/>
          <w:sz w:val="22"/>
          <w:szCs w:val="22"/>
        </w:rPr>
        <w:t xml:space="preserve">. (2011). </w:t>
      </w:r>
      <w:r w:rsidRPr="0001648B">
        <w:rPr>
          <w:rStyle w:val="apple-style-span"/>
          <w:i/>
          <w:color w:val="000000"/>
          <w:sz w:val="22"/>
          <w:szCs w:val="22"/>
        </w:rPr>
        <w:t>School Vouchers and Student Outcomes: Experimental evidence.</w:t>
      </w:r>
      <w:r w:rsidRPr="0001648B">
        <w:rPr>
          <w:rStyle w:val="apple-style-span"/>
          <w:color w:val="000000"/>
          <w:sz w:val="22"/>
          <w:szCs w:val="22"/>
        </w:rPr>
        <w:t xml:space="preserve"> Presented June 16, 2011 at the European Political Science Association </w:t>
      </w:r>
      <w:r w:rsidRPr="00D62175">
        <w:rPr>
          <w:rStyle w:val="apple-style-span"/>
          <w:color w:val="000000"/>
          <w:sz w:val="22"/>
          <w:szCs w:val="22"/>
        </w:rPr>
        <w:t>Annual Conference, Dublin, Ireland.</w:t>
      </w:r>
    </w:p>
    <w:p w14:paraId="02E2CCFB" w14:textId="77777777" w:rsidR="001C3538" w:rsidRPr="00D62175" w:rsidRDefault="001C3538" w:rsidP="001C3538">
      <w:pPr>
        <w:rPr>
          <w:b/>
          <w:sz w:val="22"/>
          <w:szCs w:val="22"/>
        </w:rPr>
      </w:pPr>
    </w:p>
    <w:p w14:paraId="51DE69A9" w14:textId="5AE2E546" w:rsidR="00CB546E" w:rsidRPr="00D62175" w:rsidRDefault="001C3538" w:rsidP="0006262E">
      <w:pPr>
        <w:spacing w:after="100"/>
        <w:rPr>
          <w:b/>
          <w:sz w:val="22"/>
          <w:szCs w:val="22"/>
        </w:rPr>
      </w:pPr>
      <w:r w:rsidRPr="00D62175">
        <w:rPr>
          <w:b/>
          <w:sz w:val="22"/>
          <w:szCs w:val="22"/>
        </w:rPr>
        <w:t>AFFILIATIONS</w:t>
      </w:r>
    </w:p>
    <w:p w14:paraId="5C88663E" w14:textId="686E77B6" w:rsidR="00362BE8" w:rsidRPr="00D62175" w:rsidRDefault="00CB546E" w:rsidP="00D21F5A">
      <w:pPr>
        <w:rPr>
          <w:b/>
          <w:sz w:val="22"/>
          <w:szCs w:val="22"/>
        </w:rPr>
      </w:pPr>
      <w:r w:rsidRPr="00D62175">
        <w:rPr>
          <w:sz w:val="22"/>
          <w:szCs w:val="22"/>
        </w:rPr>
        <w:t>American Educational Research Association, Association for Ed</w:t>
      </w:r>
      <w:r w:rsidR="00353BE3">
        <w:rPr>
          <w:sz w:val="22"/>
          <w:szCs w:val="22"/>
        </w:rPr>
        <w:t xml:space="preserve">ucation Finance and Policy, </w:t>
      </w:r>
      <w:r w:rsidRPr="00D62175">
        <w:rPr>
          <w:sz w:val="22"/>
          <w:szCs w:val="22"/>
        </w:rPr>
        <w:t>Association for Public Poli</w:t>
      </w:r>
      <w:r w:rsidR="00353BE3">
        <w:rPr>
          <w:sz w:val="22"/>
          <w:szCs w:val="22"/>
        </w:rPr>
        <w:t xml:space="preserve">cy Analysis and Management, </w:t>
      </w:r>
      <w:r w:rsidR="00D32045">
        <w:rPr>
          <w:sz w:val="22"/>
          <w:szCs w:val="22"/>
        </w:rPr>
        <w:t>Alli</w:t>
      </w:r>
      <w:r w:rsidR="00353BE3">
        <w:rPr>
          <w:sz w:val="22"/>
          <w:szCs w:val="22"/>
        </w:rPr>
        <w:t>ance for Catholic Education,</w:t>
      </w:r>
      <w:r w:rsidR="00D32045">
        <w:rPr>
          <w:sz w:val="22"/>
          <w:szCs w:val="22"/>
        </w:rPr>
        <w:t xml:space="preserve"> Education Policy Collaborative</w:t>
      </w:r>
    </w:p>
    <w:p w14:paraId="77C72DF0" w14:textId="77777777" w:rsidR="00A04D09" w:rsidRPr="00D62175" w:rsidRDefault="00A04D09" w:rsidP="00974548">
      <w:pPr>
        <w:rPr>
          <w:b/>
          <w:sz w:val="22"/>
          <w:szCs w:val="22"/>
        </w:rPr>
      </w:pPr>
    </w:p>
    <w:p w14:paraId="2F3A5317" w14:textId="77777777" w:rsidR="00A04D09" w:rsidRPr="00D62175" w:rsidRDefault="00A04D09" w:rsidP="0006262E">
      <w:pPr>
        <w:spacing w:after="100"/>
        <w:rPr>
          <w:b/>
          <w:sz w:val="22"/>
          <w:szCs w:val="22"/>
        </w:rPr>
      </w:pPr>
      <w:r w:rsidRPr="00D62175">
        <w:rPr>
          <w:b/>
          <w:sz w:val="22"/>
          <w:szCs w:val="22"/>
        </w:rPr>
        <w:t>REFEREE</w:t>
      </w:r>
    </w:p>
    <w:p w14:paraId="6B92596B" w14:textId="77A92334" w:rsidR="00A04D09" w:rsidRPr="00217444" w:rsidRDefault="00217444" w:rsidP="00217444">
      <w:pPr>
        <w:rPr>
          <w:i/>
          <w:sz w:val="22"/>
          <w:szCs w:val="22"/>
        </w:rPr>
      </w:pPr>
      <w:r w:rsidRPr="00217444">
        <w:rPr>
          <w:i/>
          <w:color w:val="222222"/>
          <w:sz w:val="22"/>
          <w:szCs w:val="22"/>
          <w:shd w:val="clear" w:color="auto" w:fill="FFFFFF"/>
        </w:rPr>
        <w:t>Educational Evaluation and Policy Analysis</w:t>
      </w:r>
      <w:r w:rsidRPr="00217444">
        <w:rPr>
          <w:sz w:val="22"/>
          <w:szCs w:val="22"/>
        </w:rPr>
        <w:t xml:space="preserve">, </w:t>
      </w:r>
      <w:r w:rsidR="005001C8" w:rsidRPr="00217444">
        <w:rPr>
          <w:i/>
          <w:sz w:val="22"/>
          <w:szCs w:val="22"/>
        </w:rPr>
        <w:t xml:space="preserve">Journal of Policy Analysis and Management, </w:t>
      </w:r>
      <w:r w:rsidR="00985EA3" w:rsidRPr="00217444">
        <w:rPr>
          <w:i/>
          <w:sz w:val="22"/>
          <w:szCs w:val="22"/>
        </w:rPr>
        <w:t xml:space="preserve">Sociology of Education, </w:t>
      </w:r>
      <w:r w:rsidR="00054285" w:rsidRPr="00217444">
        <w:rPr>
          <w:i/>
          <w:sz w:val="22"/>
          <w:szCs w:val="22"/>
        </w:rPr>
        <w:t>American Educational Research Journal,</w:t>
      </w:r>
      <w:r w:rsidR="00ED244D" w:rsidRPr="00217444">
        <w:rPr>
          <w:i/>
          <w:sz w:val="22"/>
          <w:szCs w:val="22"/>
        </w:rPr>
        <w:t xml:space="preserve"> Educational Researcher,</w:t>
      </w:r>
      <w:r w:rsidR="0033331B" w:rsidRPr="00217444">
        <w:rPr>
          <w:i/>
          <w:sz w:val="22"/>
          <w:szCs w:val="22"/>
        </w:rPr>
        <w:t xml:space="preserve"> </w:t>
      </w:r>
      <w:r w:rsidR="009A3B7D" w:rsidRPr="00217444">
        <w:rPr>
          <w:i/>
          <w:sz w:val="22"/>
          <w:szCs w:val="22"/>
        </w:rPr>
        <w:t xml:space="preserve">Journal of Human Resources, </w:t>
      </w:r>
      <w:r w:rsidR="0033331B" w:rsidRPr="00217444">
        <w:rPr>
          <w:i/>
          <w:sz w:val="22"/>
          <w:szCs w:val="22"/>
        </w:rPr>
        <w:t>Peabody Journal of Education,</w:t>
      </w:r>
      <w:r w:rsidR="00054285" w:rsidRPr="00217444">
        <w:rPr>
          <w:i/>
          <w:sz w:val="22"/>
          <w:szCs w:val="22"/>
        </w:rPr>
        <w:t xml:space="preserve"> </w:t>
      </w:r>
      <w:r w:rsidR="00A04D09" w:rsidRPr="00217444">
        <w:rPr>
          <w:i/>
          <w:sz w:val="22"/>
          <w:szCs w:val="22"/>
        </w:rPr>
        <w:t>Educational Policy,</w:t>
      </w:r>
      <w:r w:rsidR="008D2431" w:rsidRPr="00217444">
        <w:rPr>
          <w:i/>
          <w:sz w:val="22"/>
          <w:szCs w:val="22"/>
        </w:rPr>
        <w:t xml:space="preserve"> </w:t>
      </w:r>
      <w:r w:rsidR="008D2431" w:rsidRPr="00217444">
        <w:rPr>
          <w:bCs/>
          <w:i/>
          <w:color w:val="222222"/>
          <w:sz w:val="22"/>
          <w:szCs w:val="22"/>
          <w:shd w:val="clear" w:color="auto" w:fill="FFFFFF"/>
        </w:rPr>
        <w:t>British Journal of Educational Psychology</w:t>
      </w:r>
      <w:r w:rsidR="008D2431" w:rsidRPr="00217444">
        <w:rPr>
          <w:b/>
          <w:bCs/>
          <w:color w:val="222222"/>
          <w:sz w:val="22"/>
          <w:szCs w:val="22"/>
          <w:shd w:val="clear" w:color="auto" w:fill="FFFFFF"/>
        </w:rPr>
        <w:t>,</w:t>
      </w:r>
      <w:r w:rsidR="00A04D09" w:rsidRPr="00217444">
        <w:rPr>
          <w:i/>
          <w:sz w:val="22"/>
          <w:szCs w:val="22"/>
        </w:rPr>
        <w:t xml:space="preserve"> Journal of School Choice, </w:t>
      </w:r>
      <w:r w:rsidR="00ED244D" w:rsidRPr="00217444">
        <w:rPr>
          <w:i/>
          <w:sz w:val="22"/>
          <w:szCs w:val="22"/>
        </w:rPr>
        <w:t xml:space="preserve">AERA </w:t>
      </w:r>
      <w:r w:rsidR="00A04D09" w:rsidRPr="00217444">
        <w:rPr>
          <w:i/>
          <w:sz w:val="22"/>
          <w:szCs w:val="22"/>
        </w:rPr>
        <w:t>Open</w:t>
      </w:r>
    </w:p>
    <w:p w14:paraId="2EB879DA" w14:textId="77777777" w:rsidR="00217444" w:rsidRPr="00217444" w:rsidRDefault="00217444" w:rsidP="00217444"/>
    <w:p w14:paraId="59533A66" w14:textId="2B7C8B31" w:rsidR="00985EA3" w:rsidRPr="00D62175" w:rsidRDefault="00985EA3" w:rsidP="0006262E">
      <w:pPr>
        <w:spacing w:after="100"/>
        <w:rPr>
          <w:b/>
          <w:sz w:val="22"/>
          <w:szCs w:val="22"/>
        </w:rPr>
      </w:pPr>
      <w:r w:rsidRPr="00D62175">
        <w:rPr>
          <w:b/>
          <w:sz w:val="22"/>
          <w:szCs w:val="22"/>
        </w:rPr>
        <w:lastRenderedPageBreak/>
        <w:t>MEDIA MENTIONS</w:t>
      </w:r>
    </w:p>
    <w:p w14:paraId="2C401554" w14:textId="7BA7401A" w:rsidR="00985EA3" w:rsidRPr="00D62175" w:rsidRDefault="00985EA3" w:rsidP="00974548">
      <w:pPr>
        <w:rPr>
          <w:sz w:val="22"/>
          <w:szCs w:val="22"/>
        </w:rPr>
      </w:pPr>
      <w:r w:rsidRPr="00D62175">
        <w:rPr>
          <w:i/>
          <w:sz w:val="22"/>
          <w:szCs w:val="22"/>
        </w:rPr>
        <w:t xml:space="preserve">The New York Times, Politico, </w:t>
      </w:r>
      <w:r w:rsidR="00310A6E" w:rsidRPr="00D62175">
        <w:rPr>
          <w:i/>
          <w:sz w:val="22"/>
          <w:szCs w:val="22"/>
        </w:rPr>
        <w:t xml:space="preserve">The Atlantic, </w:t>
      </w:r>
      <w:r w:rsidR="00974548" w:rsidRPr="00D62175">
        <w:rPr>
          <w:i/>
          <w:sz w:val="22"/>
          <w:szCs w:val="22"/>
        </w:rPr>
        <w:t xml:space="preserve">USA Today, </w:t>
      </w:r>
      <w:r w:rsidRPr="00D62175">
        <w:rPr>
          <w:i/>
          <w:sz w:val="22"/>
          <w:szCs w:val="22"/>
        </w:rPr>
        <w:t>National Review Online, The Huffington Post, Educati</w:t>
      </w:r>
      <w:r w:rsidR="008137C4">
        <w:rPr>
          <w:i/>
          <w:sz w:val="22"/>
          <w:szCs w:val="22"/>
        </w:rPr>
        <w:t>on Week, Real Clear Education</w:t>
      </w:r>
      <w:r w:rsidR="005E451C" w:rsidRPr="00D62175">
        <w:rPr>
          <w:i/>
          <w:sz w:val="22"/>
          <w:szCs w:val="22"/>
        </w:rPr>
        <w:t>, The Weekly Standard</w:t>
      </w:r>
      <w:r w:rsidR="00097AE1" w:rsidRPr="00D62175">
        <w:rPr>
          <w:i/>
          <w:sz w:val="22"/>
          <w:szCs w:val="22"/>
        </w:rPr>
        <w:t>, U.S. News &amp; World Report, The Washington Times</w:t>
      </w:r>
    </w:p>
    <w:p w14:paraId="57241A69" w14:textId="77777777" w:rsidR="005E451C" w:rsidRPr="00D62175" w:rsidRDefault="005E451C" w:rsidP="00985EA3">
      <w:pPr>
        <w:spacing w:after="200" w:line="276" w:lineRule="auto"/>
        <w:rPr>
          <w:sz w:val="22"/>
          <w:szCs w:val="22"/>
        </w:rPr>
      </w:pPr>
    </w:p>
    <w:sectPr w:rsidR="005E451C" w:rsidRPr="00D62175" w:rsidSect="001C3538">
      <w:headerReference w:type="even" r:id="rId23"/>
      <w:headerReference w:type="default" r:id="rId24"/>
      <w:footerReference w:type="even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1E0B" w14:textId="77777777" w:rsidR="009A164F" w:rsidRDefault="009A164F" w:rsidP="00E904AA">
      <w:r>
        <w:separator/>
      </w:r>
    </w:p>
  </w:endnote>
  <w:endnote w:type="continuationSeparator" w:id="0">
    <w:p w14:paraId="302F2EDB" w14:textId="77777777" w:rsidR="009A164F" w:rsidRDefault="009A164F" w:rsidP="00E9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7DCC" w14:textId="77777777" w:rsidR="00D32045" w:rsidRDefault="00D32045" w:rsidP="00D32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0420F8" w14:textId="77777777" w:rsidR="00D32045" w:rsidRDefault="00D32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B00F" w14:textId="77777777" w:rsidR="00D32045" w:rsidRDefault="00D32045" w:rsidP="00D320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7111">
      <w:rPr>
        <w:rStyle w:val="PageNumber"/>
        <w:noProof/>
      </w:rPr>
      <w:t>6</w:t>
    </w:r>
    <w:r>
      <w:rPr>
        <w:rStyle w:val="PageNumber"/>
      </w:rPr>
      <w:fldChar w:fldCharType="end"/>
    </w:r>
  </w:p>
  <w:p w14:paraId="22662C2E" w14:textId="77777777" w:rsidR="00D32045" w:rsidRDefault="00D32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E843D" w14:textId="77777777" w:rsidR="009A164F" w:rsidRDefault="009A164F" w:rsidP="00E904AA">
      <w:r>
        <w:separator/>
      </w:r>
    </w:p>
  </w:footnote>
  <w:footnote w:type="continuationSeparator" w:id="0">
    <w:p w14:paraId="01841F1C" w14:textId="77777777" w:rsidR="009A164F" w:rsidRDefault="009A164F" w:rsidP="00E9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44BB0" w14:textId="77777777" w:rsidR="00D32045" w:rsidRDefault="00D32045" w:rsidP="00D3204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4D595" w14:textId="77777777" w:rsidR="00D32045" w:rsidRDefault="00D32045" w:rsidP="007D1CD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552F" w14:textId="1B91D7E3" w:rsidR="00D32045" w:rsidRDefault="00D32045" w:rsidP="00650F8D">
    <w:pPr>
      <w:pStyle w:val="Header"/>
      <w:framePr w:wrap="around" w:vAnchor="text" w:hAnchor="page" w:x="10681" w:y="1"/>
      <w:rPr>
        <w:rStyle w:val="PageNumber"/>
      </w:rPr>
    </w:pPr>
  </w:p>
  <w:p w14:paraId="69A17F24" w14:textId="77777777" w:rsidR="00D32045" w:rsidRDefault="00D32045" w:rsidP="007D1CD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454B"/>
    <w:multiLevelType w:val="hybridMultilevel"/>
    <w:tmpl w:val="1FDE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37A14"/>
    <w:multiLevelType w:val="hybridMultilevel"/>
    <w:tmpl w:val="223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538"/>
    <w:rsid w:val="00007A86"/>
    <w:rsid w:val="00022D20"/>
    <w:rsid w:val="00027365"/>
    <w:rsid w:val="00032C03"/>
    <w:rsid w:val="00037BE4"/>
    <w:rsid w:val="00043B60"/>
    <w:rsid w:val="00046B1A"/>
    <w:rsid w:val="00052232"/>
    <w:rsid w:val="00054285"/>
    <w:rsid w:val="000556C0"/>
    <w:rsid w:val="00057726"/>
    <w:rsid w:val="0006262E"/>
    <w:rsid w:val="000658BE"/>
    <w:rsid w:val="00080F56"/>
    <w:rsid w:val="00091D01"/>
    <w:rsid w:val="00091FD0"/>
    <w:rsid w:val="00097AE1"/>
    <w:rsid w:val="000A7A5B"/>
    <w:rsid w:val="000B6608"/>
    <w:rsid w:val="000C47D3"/>
    <w:rsid w:val="000C6271"/>
    <w:rsid w:val="000D5127"/>
    <w:rsid w:val="000E6E91"/>
    <w:rsid w:val="000F15C8"/>
    <w:rsid w:val="000F69BB"/>
    <w:rsid w:val="00102887"/>
    <w:rsid w:val="0010307F"/>
    <w:rsid w:val="00110983"/>
    <w:rsid w:val="00111D1D"/>
    <w:rsid w:val="00127111"/>
    <w:rsid w:val="00134A61"/>
    <w:rsid w:val="001718E6"/>
    <w:rsid w:val="00173CEF"/>
    <w:rsid w:val="00182819"/>
    <w:rsid w:val="00185010"/>
    <w:rsid w:val="00197131"/>
    <w:rsid w:val="00197DBB"/>
    <w:rsid w:val="001A1D8F"/>
    <w:rsid w:val="001A2179"/>
    <w:rsid w:val="001A5E37"/>
    <w:rsid w:val="001C3538"/>
    <w:rsid w:val="001D5B68"/>
    <w:rsid w:val="001E4924"/>
    <w:rsid w:val="001F5654"/>
    <w:rsid w:val="001F5E09"/>
    <w:rsid w:val="00205AEA"/>
    <w:rsid w:val="00217444"/>
    <w:rsid w:val="0022672C"/>
    <w:rsid w:val="00232EC9"/>
    <w:rsid w:val="002348FA"/>
    <w:rsid w:val="00247562"/>
    <w:rsid w:val="00254E2C"/>
    <w:rsid w:val="00264A39"/>
    <w:rsid w:val="00275C5A"/>
    <w:rsid w:val="00277E98"/>
    <w:rsid w:val="002918DE"/>
    <w:rsid w:val="002A273F"/>
    <w:rsid w:val="002A3ADA"/>
    <w:rsid w:val="002B0111"/>
    <w:rsid w:val="002B647E"/>
    <w:rsid w:val="002B7DE4"/>
    <w:rsid w:val="002C0337"/>
    <w:rsid w:val="002C0E51"/>
    <w:rsid w:val="002C6A2D"/>
    <w:rsid w:val="002C7437"/>
    <w:rsid w:val="002E0E56"/>
    <w:rsid w:val="002E3492"/>
    <w:rsid w:val="002E3CB4"/>
    <w:rsid w:val="002F12D9"/>
    <w:rsid w:val="00301534"/>
    <w:rsid w:val="003049A4"/>
    <w:rsid w:val="00306CE1"/>
    <w:rsid w:val="0031042F"/>
    <w:rsid w:val="00310A6E"/>
    <w:rsid w:val="003148FA"/>
    <w:rsid w:val="0031698E"/>
    <w:rsid w:val="003264B7"/>
    <w:rsid w:val="00330FC0"/>
    <w:rsid w:val="0033331B"/>
    <w:rsid w:val="003333AF"/>
    <w:rsid w:val="00336048"/>
    <w:rsid w:val="00351443"/>
    <w:rsid w:val="00353BE3"/>
    <w:rsid w:val="0036146D"/>
    <w:rsid w:val="00362BE8"/>
    <w:rsid w:val="00362E37"/>
    <w:rsid w:val="0036368A"/>
    <w:rsid w:val="003746B9"/>
    <w:rsid w:val="00375D38"/>
    <w:rsid w:val="00380963"/>
    <w:rsid w:val="00387AF3"/>
    <w:rsid w:val="00390F00"/>
    <w:rsid w:val="00393DD2"/>
    <w:rsid w:val="00395F3D"/>
    <w:rsid w:val="003A7613"/>
    <w:rsid w:val="003B187C"/>
    <w:rsid w:val="003B48A4"/>
    <w:rsid w:val="003B632F"/>
    <w:rsid w:val="003B7BA8"/>
    <w:rsid w:val="003C1E43"/>
    <w:rsid w:val="003D4F17"/>
    <w:rsid w:val="003D79A1"/>
    <w:rsid w:val="003E253D"/>
    <w:rsid w:val="003F36C3"/>
    <w:rsid w:val="003F4D04"/>
    <w:rsid w:val="00400E51"/>
    <w:rsid w:val="0040290F"/>
    <w:rsid w:val="00416420"/>
    <w:rsid w:val="004234B1"/>
    <w:rsid w:val="0042620C"/>
    <w:rsid w:val="004263C4"/>
    <w:rsid w:val="00427AB7"/>
    <w:rsid w:val="00430AE5"/>
    <w:rsid w:val="004426FC"/>
    <w:rsid w:val="00442A98"/>
    <w:rsid w:val="0045211F"/>
    <w:rsid w:val="004528BC"/>
    <w:rsid w:val="004629DF"/>
    <w:rsid w:val="004759CC"/>
    <w:rsid w:val="00475DB0"/>
    <w:rsid w:val="00476171"/>
    <w:rsid w:val="004808CB"/>
    <w:rsid w:val="004819E4"/>
    <w:rsid w:val="004832DC"/>
    <w:rsid w:val="004E3144"/>
    <w:rsid w:val="004F0F2F"/>
    <w:rsid w:val="004F39D5"/>
    <w:rsid w:val="005001C8"/>
    <w:rsid w:val="00500FE4"/>
    <w:rsid w:val="00502476"/>
    <w:rsid w:val="00504CA6"/>
    <w:rsid w:val="00507CE2"/>
    <w:rsid w:val="00507D1B"/>
    <w:rsid w:val="005107F5"/>
    <w:rsid w:val="0051262E"/>
    <w:rsid w:val="00516835"/>
    <w:rsid w:val="00516D9B"/>
    <w:rsid w:val="00526B8F"/>
    <w:rsid w:val="00535BD3"/>
    <w:rsid w:val="00535CB1"/>
    <w:rsid w:val="00537434"/>
    <w:rsid w:val="00561D34"/>
    <w:rsid w:val="005867F7"/>
    <w:rsid w:val="00591E2C"/>
    <w:rsid w:val="005A4A69"/>
    <w:rsid w:val="005A4E14"/>
    <w:rsid w:val="005C553A"/>
    <w:rsid w:val="005D1454"/>
    <w:rsid w:val="005D274A"/>
    <w:rsid w:val="005D3133"/>
    <w:rsid w:val="005D4235"/>
    <w:rsid w:val="005E27EA"/>
    <w:rsid w:val="005E451C"/>
    <w:rsid w:val="005E6E80"/>
    <w:rsid w:val="005E6FB2"/>
    <w:rsid w:val="005F294D"/>
    <w:rsid w:val="005F4C2F"/>
    <w:rsid w:val="00612C8D"/>
    <w:rsid w:val="0061526D"/>
    <w:rsid w:val="0062032F"/>
    <w:rsid w:val="0062590B"/>
    <w:rsid w:val="00626F65"/>
    <w:rsid w:val="0063730D"/>
    <w:rsid w:val="00644E3A"/>
    <w:rsid w:val="0064544A"/>
    <w:rsid w:val="006455FC"/>
    <w:rsid w:val="00650F8D"/>
    <w:rsid w:val="00660E1D"/>
    <w:rsid w:val="006612B5"/>
    <w:rsid w:val="00664573"/>
    <w:rsid w:val="00667653"/>
    <w:rsid w:val="00667C6A"/>
    <w:rsid w:val="00680CCF"/>
    <w:rsid w:val="00697616"/>
    <w:rsid w:val="006A38CD"/>
    <w:rsid w:val="006A4962"/>
    <w:rsid w:val="006A68EB"/>
    <w:rsid w:val="006C0E4E"/>
    <w:rsid w:val="006D7111"/>
    <w:rsid w:val="007056FF"/>
    <w:rsid w:val="00713784"/>
    <w:rsid w:val="00713A86"/>
    <w:rsid w:val="00735CBE"/>
    <w:rsid w:val="0073712A"/>
    <w:rsid w:val="00742FA9"/>
    <w:rsid w:val="00751480"/>
    <w:rsid w:val="00753070"/>
    <w:rsid w:val="00765691"/>
    <w:rsid w:val="00776FE3"/>
    <w:rsid w:val="007836CF"/>
    <w:rsid w:val="007848EE"/>
    <w:rsid w:val="007977BA"/>
    <w:rsid w:val="007A0262"/>
    <w:rsid w:val="007A30F9"/>
    <w:rsid w:val="007A5361"/>
    <w:rsid w:val="007B14AA"/>
    <w:rsid w:val="007B47C5"/>
    <w:rsid w:val="007C5975"/>
    <w:rsid w:val="007D1CD1"/>
    <w:rsid w:val="007D2AA1"/>
    <w:rsid w:val="007E3661"/>
    <w:rsid w:val="007E6311"/>
    <w:rsid w:val="007F0E70"/>
    <w:rsid w:val="007F77AC"/>
    <w:rsid w:val="00802E1E"/>
    <w:rsid w:val="00803617"/>
    <w:rsid w:val="008137C4"/>
    <w:rsid w:val="008149C7"/>
    <w:rsid w:val="008168D2"/>
    <w:rsid w:val="00822388"/>
    <w:rsid w:val="00830D4F"/>
    <w:rsid w:val="00831C85"/>
    <w:rsid w:val="00841664"/>
    <w:rsid w:val="00842A94"/>
    <w:rsid w:val="0085296A"/>
    <w:rsid w:val="00861E6B"/>
    <w:rsid w:val="008743D2"/>
    <w:rsid w:val="008877E6"/>
    <w:rsid w:val="008948C0"/>
    <w:rsid w:val="00895F9C"/>
    <w:rsid w:val="00897F83"/>
    <w:rsid w:val="008C0E59"/>
    <w:rsid w:val="008D04A3"/>
    <w:rsid w:val="008D2431"/>
    <w:rsid w:val="008D4E04"/>
    <w:rsid w:val="008E433B"/>
    <w:rsid w:val="008E4551"/>
    <w:rsid w:val="008E55CF"/>
    <w:rsid w:val="008F15FD"/>
    <w:rsid w:val="00906FEA"/>
    <w:rsid w:val="009100BD"/>
    <w:rsid w:val="00927B53"/>
    <w:rsid w:val="009356A9"/>
    <w:rsid w:val="00971C16"/>
    <w:rsid w:val="009742C3"/>
    <w:rsid w:val="00974548"/>
    <w:rsid w:val="00985EA3"/>
    <w:rsid w:val="0099683F"/>
    <w:rsid w:val="009A164F"/>
    <w:rsid w:val="009A3B7D"/>
    <w:rsid w:val="009A53BC"/>
    <w:rsid w:val="009B0615"/>
    <w:rsid w:val="009B0BE4"/>
    <w:rsid w:val="009D1531"/>
    <w:rsid w:val="009D3CE6"/>
    <w:rsid w:val="009D44F0"/>
    <w:rsid w:val="009E008A"/>
    <w:rsid w:val="009E272A"/>
    <w:rsid w:val="00A04D09"/>
    <w:rsid w:val="00A0539C"/>
    <w:rsid w:val="00A05549"/>
    <w:rsid w:val="00A13EF2"/>
    <w:rsid w:val="00A16870"/>
    <w:rsid w:val="00A17598"/>
    <w:rsid w:val="00A26FC0"/>
    <w:rsid w:val="00A3402F"/>
    <w:rsid w:val="00A34FF4"/>
    <w:rsid w:val="00A63FEA"/>
    <w:rsid w:val="00A642BA"/>
    <w:rsid w:val="00A645B8"/>
    <w:rsid w:val="00A854B5"/>
    <w:rsid w:val="00A92260"/>
    <w:rsid w:val="00A940A9"/>
    <w:rsid w:val="00AA29C4"/>
    <w:rsid w:val="00AA5A29"/>
    <w:rsid w:val="00AB28BE"/>
    <w:rsid w:val="00AC0715"/>
    <w:rsid w:val="00AC23EB"/>
    <w:rsid w:val="00AD348B"/>
    <w:rsid w:val="00AD4677"/>
    <w:rsid w:val="00AE42C3"/>
    <w:rsid w:val="00AF29FA"/>
    <w:rsid w:val="00B0180A"/>
    <w:rsid w:val="00B107E1"/>
    <w:rsid w:val="00B10A3A"/>
    <w:rsid w:val="00B2076C"/>
    <w:rsid w:val="00B21EA4"/>
    <w:rsid w:val="00B26048"/>
    <w:rsid w:val="00B260C7"/>
    <w:rsid w:val="00B2656C"/>
    <w:rsid w:val="00B27E9A"/>
    <w:rsid w:val="00B30813"/>
    <w:rsid w:val="00B3571A"/>
    <w:rsid w:val="00B37C76"/>
    <w:rsid w:val="00B467C5"/>
    <w:rsid w:val="00B609A8"/>
    <w:rsid w:val="00B61D82"/>
    <w:rsid w:val="00B629A8"/>
    <w:rsid w:val="00B63BF1"/>
    <w:rsid w:val="00B6417E"/>
    <w:rsid w:val="00B80D68"/>
    <w:rsid w:val="00B810BE"/>
    <w:rsid w:val="00B84076"/>
    <w:rsid w:val="00B9171B"/>
    <w:rsid w:val="00B92B5D"/>
    <w:rsid w:val="00B95665"/>
    <w:rsid w:val="00B95C53"/>
    <w:rsid w:val="00B96309"/>
    <w:rsid w:val="00BA7DE5"/>
    <w:rsid w:val="00BB31AD"/>
    <w:rsid w:val="00BC664F"/>
    <w:rsid w:val="00BD294B"/>
    <w:rsid w:val="00BD60A0"/>
    <w:rsid w:val="00C0057B"/>
    <w:rsid w:val="00C13CFC"/>
    <w:rsid w:val="00C16DA0"/>
    <w:rsid w:val="00C410BE"/>
    <w:rsid w:val="00C4614E"/>
    <w:rsid w:val="00C67BE8"/>
    <w:rsid w:val="00C70C1A"/>
    <w:rsid w:val="00C76125"/>
    <w:rsid w:val="00C92A7B"/>
    <w:rsid w:val="00CA2F53"/>
    <w:rsid w:val="00CA4AE2"/>
    <w:rsid w:val="00CA73C5"/>
    <w:rsid w:val="00CB305D"/>
    <w:rsid w:val="00CB546E"/>
    <w:rsid w:val="00CB7F05"/>
    <w:rsid w:val="00CC10ED"/>
    <w:rsid w:val="00CC2EC6"/>
    <w:rsid w:val="00CD29BB"/>
    <w:rsid w:val="00CF081D"/>
    <w:rsid w:val="00D12BF4"/>
    <w:rsid w:val="00D21F5A"/>
    <w:rsid w:val="00D22E7B"/>
    <w:rsid w:val="00D32045"/>
    <w:rsid w:val="00D41258"/>
    <w:rsid w:val="00D4143C"/>
    <w:rsid w:val="00D41818"/>
    <w:rsid w:val="00D47E9A"/>
    <w:rsid w:val="00D50725"/>
    <w:rsid w:val="00D52FBE"/>
    <w:rsid w:val="00D5439D"/>
    <w:rsid w:val="00D62175"/>
    <w:rsid w:val="00D6312E"/>
    <w:rsid w:val="00D81E26"/>
    <w:rsid w:val="00D870FF"/>
    <w:rsid w:val="00DB0637"/>
    <w:rsid w:val="00DC0AB4"/>
    <w:rsid w:val="00DC4066"/>
    <w:rsid w:val="00DD0590"/>
    <w:rsid w:val="00DE343B"/>
    <w:rsid w:val="00E03711"/>
    <w:rsid w:val="00E03B9B"/>
    <w:rsid w:val="00E108FE"/>
    <w:rsid w:val="00E23520"/>
    <w:rsid w:val="00E3230C"/>
    <w:rsid w:val="00E3667F"/>
    <w:rsid w:val="00E37CAB"/>
    <w:rsid w:val="00E52676"/>
    <w:rsid w:val="00E66C7F"/>
    <w:rsid w:val="00E702CA"/>
    <w:rsid w:val="00E74B6D"/>
    <w:rsid w:val="00E80565"/>
    <w:rsid w:val="00E84D58"/>
    <w:rsid w:val="00E904AA"/>
    <w:rsid w:val="00EB4666"/>
    <w:rsid w:val="00EB7B8A"/>
    <w:rsid w:val="00EC2434"/>
    <w:rsid w:val="00ED1A85"/>
    <w:rsid w:val="00ED244D"/>
    <w:rsid w:val="00ED4B2F"/>
    <w:rsid w:val="00ED7EE3"/>
    <w:rsid w:val="00EE32CE"/>
    <w:rsid w:val="00EF15BD"/>
    <w:rsid w:val="00EF18CD"/>
    <w:rsid w:val="00F06A52"/>
    <w:rsid w:val="00F1298B"/>
    <w:rsid w:val="00F1530C"/>
    <w:rsid w:val="00F20B4A"/>
    <w:rsid w:val="00F23EA6"/>
    <w:rsid w:val="00F31372"/>
    <w:rsid w:val="00F346C2"/>
    <w:rsid w:val="00F3765F"/>
    <w:rsid w:val="00F44BA3"/>
    <w:rsid w:val="00F46A56"/>
    <w:rsid w:val="00F505D2"/>
    <w:rsid w:val="00F53257"/>
    <w:rsid w:val="00F5393A"/>
    <w:rsid w:val="00F619E8"/>
    <w:rsid w:val="00F8322C"/>
    <w:rsid w:val="00F90353"/>
    <w:rsid w:val="00F921F9"/>
    <w:rsid w:val="00F93DC6"/>
    <w:rsid w:val="00F95239"/>
    <w:rsid w:val="00FA5E04"/>
    <w:rsid w:val="00FA5EDC"/>
    <w:rsid w:val="00FB5FD7"/>
    <w:rsid w:val="00FC3D59"/>
    <w:rsid w:val="00FD5449"/>
    <w:rsid w:val="00FD54BC"/>
    <w:rsid w:val="00FD5F3E"/>
    <w:rsid w:val="00FE0C3F"/>
    <w:rsid w:val="00FE58D0"/>
    <w:rsid w:val="00FE7E93"/>
    <w:rsid w:val="00FF2F1F"/>
    <w:rsid w:val="00FF4A28"/>
    <w:rsid w:val="00FF519C"/>
    <w:rsid w:val="00FF6971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4898A"/>
  <w15:docId w15:val="{462DB8FC-3165-43A6-B6F7-167DF8E4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3538"/>
    <w:rPr>
      <w:color w:val="0000FF"/>
      <w:u w:val="single"/>
    </w:rPr>
  </w:style>
  <w:style w:type="character" w:customStyle="1" w:styleId="apple-style-span">
    <w:name w:val="apple-style-span"/>
    <w:rsid w:val="001C3538"/>
  </w:style>
  <w:style w:type="character" w:styleId="Strong">
    <w:name w:val="Strong"/>
    <w:uiPriority w:val="22"/>
    <w:qFormat/>
    <w:rsid w:val="001C35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04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4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29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7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1CD1"/>
  </w:style>
  <w:style w:type="paragraph" w:styleId="BalloonText">
    <w:name w:val="Balloon Text"/>
    <w:basedOn w:val="Normal"/>
    <w:link w:val="BalloonTextChar"/>
    <w:uiPriority w:val="99"/>
    <w:semiHidden/>
    <w:unhideWhenUsed/>
    <w:rsid w:val="00EB46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66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64573"/>
  </w:style>
  <w:style w:type="character" w:styleId="UnresolvedMention">
    <w:name w:val="Unresolved Mention"/>
    <w:basedOn w:val="DefaultParagraphFont"/>
    <w:uiPriority w:val="99"/>
    <w:rsid w:val="00111D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edweek.org/edweek/rick_hess_straight_up/2018/08/five_questions_about_data_use_for_school_leaders.html?cmp=soc-tw-shr" TargetMode="External"/><Relationship Id="rId13" Type="http://schemas.openxmlformats.org/officeDocument/2006/relationships/hyperlink" Target="http://blogs.edweek.org/edweek/rick_hess_straight_up/2016/05/lessons_on_innovation_from_other_industries.html" TargetMode="External"/><Relationship Id="rId18" Type="http://schemas.openxmlformats.org/officeDocument/2006/relationships/hyperlink" Target="https://ced.ncsu.edu/elphd/wp-content/uploads/sites/2/2017/07/A-Pro-le-of-Applicants-to-North-Carolina%E2%80%99s-Opportunity-Scholarship-Program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uaedreform.org/SCDP/Milwaukee_Eval/Report_34.pdf" TargetMode="External"/><Relationship Id="rId7" Type="http://schemas.openxmlformats.org/officeDocument/2006/relationships/hyperlink" Target="mailto:Anna_Egalite@hks.harvard.edu" TargetMode="External"/><Relationship Id="rId12" Type="http://schemas.openxmlformats.org/officeDocument/2006/relationships/hyperlink" Target="https://www.brookings.edu/blog/brown-center-chalkboard/2016/08/19/the-many-ways-teacher-diversity-may-benefit-students/" TargetMode="External"/><Relationship Id="rId17" Type="http://schemas.openxmlformats.org/officeDocument/2006/relationships/hyperlink" Target="https://ced.ncsu.edu/elphd/wp-content/uploads/sites/2/2018/06/Ensuring-Opportunity-Summary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ed.ncsu.edu/elphd/wp-content/uploads/sites/2/2018/10/School-Leaders-Voices.pdf" TargetMode="External"/><Relationship Id="rId20" Type="http://schemas.openxmlformats.org/officeDocument/2006/relationships/hyperlink" Target="https://ced.ncsu.edu/elphd/wp-content/uploads/sites/2/2017/07/School-Leaders-Voic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crecord.org/Content.asp?ContentId=22415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blogs.edweek.org/edweek/rick_hess_straight_up/2016/05/how_can_policy_support_more_innovation_in_education.htm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blogs.edweek.org/edweek/rick_hess_straight_up/2018/08/three_questions_about_education_leadership_research.html" TargetMode="External"/><Relationship Id="rId19" Type="http://schemas.openxmlformats.org/officeDocument/2006/relationships/hyperlink" Target="https://ced.ncsu.edu/elphd/wp-content/uploads/sites/2/2017/07/Parent-Perspectiv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logs.edweek.org/edweek/rick_hess_straight_up/2018/08/school_leaders_can_help_reduce_minority_teacher_turnover.html" TargetMode="External"/><Relationship Id="rId14" Type="http://schemas.openxmlformats.org/officeDocument/2006/relationships/hyperlink" Target="http://blogs.edweek.org/edweek/rick_hess_straight_up/2016/05/innovation_in_education_signs_of_hope_and_worrisome_constraints.html" TargetMode="External"/><Relationship Id="rId22" Type="http://schemas.openxmlformats.org/officeDocument/2006/relationships/hyperlink" Target="http://www.uaedreform.org/SCDP/Milwaukee_Eval/Report_32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12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AEgalite</dc:creator>
  <cp:lastModifiedBy>Anna Egalite</cp:lastModifiedBy>
  <cp:revision>127</cp:revision>
  <cp:lastPrinted>2017-08-28T14:08:00Z</cp:lastPrinted>
  <dcterms:created xsi:type="dcterms:W3CDTF">2016-12-14T16:55:00Z</dcterms:created>
  <dcterms:modified xsi:type="dcterms:W3CDTF">2018-11-14T14:22:00Z</dcterms:modified>
</cp:coreProperties>
</file>